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e"/>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3"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4"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5"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6"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7"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8"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29"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0"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1"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2"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3"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4"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5"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6"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7"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8" o:title=""/>
                    </v:shape>
                    <w10:wrap anchorx="page" anchory="page"/>
                  </v:group>
                </w:pict>
              </mc:Fallback>
            </mc:AlternateContent>
          </w:r>
        </w:p>
        <w:p w:rsidR="002B2EE2" w:rsidRDefault="002B2EE2" w:rsidP="002B2EE2">
          <w:pPr>
            <w:pStyle w:val="ae"/>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3128AD" w:rsidP="00D176C6">
      <w:pPr>
        <w:rPr>
          <w:b/>
          <w:color w:val="548DD4" w:themeColor="text2" w:themeTint="99"/>
          <w:sz w:val="44"/>
          <w:szCs w:val="44"/>
        </w:rPr>
      </w:pPr>
      <w:r>
        <w:rPr>
          <w:b/>
          <w:noProof/>
          <w:color w:val="548DD4" w:themeColor="text2" w:themeTint="99"/>
          <w:sz w:val="44"/>
          <w:szCs w:val="44"/>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9" type="#_x0000_t75" style="position:absolute;margin-left:342.35pt;margin-top:110.85pt;width:135.9pt;height:111pt;z-index:-15846912">
            <v:imagedata r:id="rId39"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0"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1"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2"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3"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3128AD">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4"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5"/>
          <w:footerReference w:type="default" r:id="rId46"/>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B718F8" w:rsidRDefault="00B718F8" w:rsidP="0055599C">
      <w:pPr>
        <w:rPr>
          <w:sz w:val="28"/>
          <w:szCs w:val="28"/>
        </w:rPr>
      </w:pPr>
    </w:p>
    <w:p w:rsidR="0055599C" w:rsidRPr="00B718F8" w:rsidRDefault="00B718F8" w:rsidP="0055599C">
      <w:pPr>
        <w:rPr>
          <w:sz w:val="20"/>
          <w:szCs w:val="20"/>
        </w:rPr>
      </w:pPr>
      <w:bookmarkStart w:id="0" w:name="_GoBack"/>
      <w:r w:rsidRPr="00B718F8">
        <w:rPr>
          <w:sz w:val="20"/>
          <w:szCs w:val="20"/>
        </w:rPr>
        <w:t xml:space="preserve">ГАППАРОВА </w:t>
      </w:r>
      <w:r w:rsidRPr="00B718F8">
        <w:rPr>
          <w:sz w:val="20"/>
          <w:szCs w:val="20"/>
        </w:rPr>
        <w:t>Айгуль Саттаровна</w:t>
      </w:r>
      <w:r w:rsidRPr="00B718F8">
        <w:rPr>
          <w:sz w:val="20"/>
          <w:szCs w:val="20"/>
        </w:rPr>
        <w:t>.</w:t>
      </w:r>
      <w:bookmarkEnd w:id="0"/>
    </w:p>
    <w:p w:rsidR="00B718F8" w:rsidRPr="00B718F8" w:rsidRDefault="00B718F8" w:rsidP="0055599C">
      <w:pPr>
        <w:rPr>
          <w:sz w:val="20"/>
          <w:szCs w:val="20"/>
        </w:rPr>
      </w:pPr>
      <w:r w:rsidRPr="00B718F8">
        <w:rPr>
          <w:sz w:val="20"/>
          <w:szCs w:val="20"/>
        </w:rPr>
        <w:t>«Мақталы» жалпы орта мектебі коммуналдық мемлекеттік мекемесі</w:t>
      </w:r>
      <w:r w:rsidRPr="00B718F8">
        <w:rPr>
          <w:sz w:val="20"/>
          <w:szCs w:val="20"/>
        </w:rPr>
        <w:t>нің</w:t>
      </w:r>
    </w:p>
    <w:p w:rsidR="00B718F8" w:rsidRPr="00B718F8" w:rsidRDefault="00B718F8" w:rsidP="0055599C">
      <w:pPr>
        <w:rPr>
          <w:sz w:val="20"/>
          <w:szCs w:val="20"/>
        </w:rPr>
      </w:pPr>
      <w:r w:rsidRPr="00B718F8">
        <w:rPr>
          <w:sz w:val="20"/>
          <w:szCs w:val="20"/>
        </w:rPr>
        <w:t>бастауыш сынып пәні мұғалімі</w:t>
      </w:r>
      <w:r w:rsidRPr="00B718F8">
        <w:rPr>
          <w:sz w:val="20"/>
          <w:szCs w:val="20"/>
        </w:rPr>
        <w:t>,</w:t>
      </w:r>
    </w:p>
    <w:p w:rsidR="00B718F8" w:rsidRDefault="00B718F8" w:rsidP="0055599C">
      <w:pPr>
        <w:rPr>
          <w:sz w:val="20"/>
          <w:szCs w:val="20"/>
        </w:rPr>
      </w:pPr>
      <w:r w:rsidRPr="00B718F8">
        <w:rPr>
          <w:sz w:val="20"/>
          <w:szCs w:val="20"/>
        </w:rPr>
        <w:t>Түркістан облысы, Жетісай ауданы</w:t>
      </w:r>
    </w:p>
    <w:p w:rsidR="00B718F8" w:rsidRDefault="00B718F8" w:rsidP="0055599C">
      <w:pPr>
        <w:rPr>
          <w:sz w:val="20"/>
          <w:szCs w:val="20"/>
        </w:rPr>
      </w:pPr>
    </w:p>
    <w:p w:rsidR="00B718F8" w:rsidRPr="00B718F8" w:rsidRDefault="00B718F8" w:rsidP="00B718F8">
      <w:pPr>
        <w:jc w:val="center"/>
        <w:rPr>
          <w:b/>
          <w:sz w:val="20"/>
          <w:szCs w:val="20"/>
        </w:rPr>
      </w:pPr>
      <w:r w:rsidRPr="00B718F8">
        <w:rPr>
          <w:b/>
          <w:sz w:val="20"/>
          <w:szCs w:val="20"/>
        </w:rPr>
        <w:t>Кеңістік фигуралары</w:t>
      </w:r>
    </w:p>
    <w:p w:rsidR="00B718F8" w:rsidRPr="00B718F8" w:rsidRDefault="00B718F8" w:rsidP="00B718F8">
      <w:pPr>
        <w:jc w:val="center"/>
        <w:rPr>
          <w:b/>
          <w:sz w:val="20"/>
          <w:szCs w:val="20"/>
        </w:rPr>
      </w:pPr>
    </w:p>
    <w:tbl>
      <w:tblPr>
        <w:tblStyle w:val="af0"/>
        <w:tblW w:w="0" w:type="auto"/>
        <w:tblInd w:w="-743" w:type="dxa"/>
        <w:tblLayout w:type="fixed"/>
        <w:tblLook w:val="04A0" w:firstRow="1" w:lastRow="0" w:firstColumn="1" w:lastColumn="0" w:noHBand="0" w:noVBand="1"/>
      </w:tblPr>
      <w:tblGrid>
        <w:gridCol w:w="2705"/>
        <w:gridCol w:w="7502"/>
      </w:tblGrid>
      <w:tr w:rsidR="00B718F8" w:rsidRPr="00B718F8" w:rsidTr="00B718F8">
        <w:tc>
          <w:tcPr>
            <w:tcW w:w="270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Осы сабақта қол жеткізілетін оқу мақсаты </w:t>
            </w:r>
          </w:p>
        </w:tc>
        <w:tc>
          <w:tcPr>
            <w:tcW w:w="7502" w:type="dxa"/>
          </w:tcPr>
          <w:p w:rsidR="00B718F8" w:rsidRPr="00B718F8" w:rsidRDefault="00B718F8" w:rsidP="00C147A9">
            <w:pPr>
              <w:pStyle w:val="ac"/>
              <w:rPr>
                <w:rFonts w:ascii="Times New Roman" w:hAnsi="Times New Roman" w:cs="Times New Roman"/>
                <w:color w:val="000000" w:themeColor="text1"/>
                <w:sz w:val="20"/>
                <w:szCs w:val="20"/>
                <w:lang w:val="kk-KZ"/>
              </w:rPr>
            </w:pPr>
            <w:r w:rsidRPr="00B718F8">
              <w:rPr>
                <w:rFonts w:ascii="Times New Roman" w:eastAsia="Arial" w:hAnsi="Times New Roman" w:cs="Times New Roman"/>
                <w:sz w:val="20"/>
                <w:szCs w:val="20"/>
                <w:lang w:val="kk-KZ"/>
              </w:rPr>
              <w:t>1.3.1.2 Жазық фигураларды (үшбұрыш,шеңбер шаршы,тік төртбұрыш) кеңістіктегі фигураларды (куб,шар,цилиндр,конус,пирамида) ажырату және оларды қоршаған ортаның  заттарымен байланыстыру.</w:t>
            </w:r>
          </w:p>
        </w:tc>
      </w:tr>
      <w:tr w:rsidR="00B718F8" w:rsidRPr="00B718F8" w:rsidTr="00B718F8">
        <w:tc>
          <w:tcPr>
            <w:tcW w:w="270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Сабақ мақсаттары </w:t>
            </w:r>
          </w:p>
        </w:tc>
        <w:tc>
          <w:tcPr>
            <w:tcW w:w="7502" w:type="dxa"/>
          </w:tcPr>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b/>
                <w:bCs/>
                <w:color w:val="000000"/>
                <w:sz w:val="20"/>
                <w:szCs w:val="20"/>
                <w:lang w:val="kk-KZ"/>
              </w:rPr>
              <w:t>Барлық оқушылар:</w:t>
            </w:r>
            <w:r w:rsidRPr="00B718F8">
              <w:rPr>
                <w:color w:val="000000"/>
                <w:sz w:val="20"/>
                <w:szCs w:val="20"/>
                <w:lang w:val="kk-KZ"/>
              </w:rPr>
              <w:t>Кеңістік және жазықтық фигураларын біледі, атайды.</w:t>
            </w:r>
          </w:p>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b/>
                <w:bCs/>
                <w:color w:val="000000"/>
                <w:sz w:val="20"/>
                <w:szCs w:val="20"/>
                <w:lang w:val="kk-KZ"/>
              </w:rPr>
              <w:t>Көптеген оқушылар:</w:t>
            </w:r>
            <w:r w:rsidRPr="00B718F8">
              <w:rPr>
                <w:color w:val="000000"/>
                <w:sz w:val="20"/>
                <w:szCs w:val="20"/>
                <w:lang w:val="kk-KZ"/>
              </w:rPr>
              <w:t> Кеңістік фигураларын ажырата алады, кеңістік фигураларын қоршаған ортаның заттарымен байланыстырады.</w:t>
            </w:r>
          </w:p>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b/>
                <w:bCs/>
                <w:color w:val="000000"/>
                <w:sz w:val="20"/>
                <w:szCs w:val="20"/>
                <w:lang w:val="kk-KZ"/>
              </w:rPr>
              <w:t>Кейбір оқушылар:</w:t>
            </w:r>
            <w:r w:rsidRPr="00B718F8">
              <w:rPr>
                <w:color w:val="000000"/>
                <w:sz w:val="20"/>
                <w:szCs w:val="20"/>
                <w:lang w:val="kk-KZ"/>
              </w:rPr>
              <w:t> Кеңістік фигураларын пайдаланып заттарды құрастырады.</w:t>
            </w:r>
            <w:r w:rsidRPr="00B718F8">
              <w:rPr>
                <w:bCs/>
                <w:color w:val="000000" w:themeColor="text1"/>
                <w:sz w:val="20"/>
                <w:szCs w:val="20"/>
                <w:lang w:val="kk-KZ"/>
              </w:rPr>
              <w:t xml:space="preserve"> </w:t>
            </w:r>
          </w:p>
        </w:tc>
      </w:tr>
      <w:tr w:rsidR="00B718F8" w:rsidRPr="00B718F8" w:rsidTr="00B718F8">
        <w:trPr>
          <w:trHeight w:val="762"/>
        </w:trPr>
        <w:tc>
          <w:tcPr>
            <w:tcW w:w="270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Бағалау </w:t>
            </w:r>
          </w:p>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критерийлері</w:t>
            </w:r>
          </w:p>
        </w:tc>
        <w:tc>
          <w:tcPr>
            <w:tcW w:w="7502" w:type="dxa"/>
          </w:tcPr>
          <w:p w:rsidR="00B718F8" w:rsidRPr="00B718F8" w:rsidRDefault="00B718F8" w:rsidP="00C147A9">
            <w:pPr>
              <w:rPr>
                <w:rFonts w:eastAsia="Arial"/>
                <w:sz w:val="20"/>
                <w:szCs w:val="20"/>
              </w:rPr>
            </w:pPr>
            <w:r w:rsidRPr="00B718F8">
              <w:rPr>
                <w:rFonts w:eastAsia="Arial"/>
                <w:sz w:val="20"/>
                <w:szCs w:val="20"/>
              </w:rPr>
              <w:t>-кеңістіктегі фигураларды (куб, шар, цилиндр, конус, пирамида) ажыратады.</w:t>
            </w:r>
          </w:p>
          <w:p w:rsidR="00B718F8" w:rsidRPr="00B718F8" w:rsidRDefault="00B718F8" w:rsidP="00C147A9">
            <w:pPr>
              <w:rPr>
                <w:sz w:val="20"/>
                <w:szCs w:val="20"/>
              </w:rPr>
            </w:pPr>
            <w:r w:rsidRPr="00B718F8">
              <w:rPr>
                <w:rFonts w:eastAsia="Arial"/>
                <w:sz w:val="20"/>
                <w:szCs w:val="20"/>
              </w:rPr>
              <w:t>- оларды қоршаған ортаның  заттарымен байланыстырады.</w:t>
            </w:r>
          </w:p>
        </w:tc>
      </w:tr>
      <w:tr w:rsidR="00B718F8" w:rsidRPr="00B718F8" w:rsidTr="00B718F8">
        <w:tc>
          <w:tcPr>
            <w:tcW w:w="270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Тілдік мақсаттар</w:t>
            </w:r>
          </w:p>
        </w:tc>
        <w:tc>
          <w:tcPr>
            <w:tcW w:w="7502" w:type="dxa"/>
          </w:tcPr>
          <w:p w:rsidR="00B718F8" w:rsidRPr="00B718F8" w:rsidRDefault="00B718F8" w:rsidP="00C147A9">
            <w:pPr>
              <w:pStyle w:val="ac"/>
              <w:rPr>
                <w:rFonts w:ascii="Times New Roman" w:eastAsia="Arial" w:hAnsi="Times New Roman" w:cs="Times New Roman"/>
                <w:b/>
                <w:bCs/>
                <w:iCs/>
                <w:sz w:val="20"/>
                <w:szCs w:val="20"/>
                <w:lang w:val="kk-KZ"/>
              </w:rPr>
            </w:pPr>
            <w:r w:rsidRPr="00B718F8">
              <w:rPr>
                <w:rFonts w:ascii="Times New Roman" w:eastAsia="Arial" w:hAnsi="Times New Roman" w:cs="Times New Roman"/>
                <w:b/>
                <w:bCs/>
                <w:iCs/>
                <w:sz w:val="20"/>
                <w:szCs w:val="20"/>
                <w:lang w:val="kk-KZ"/>
              </w:rPr>
              <w:t>Пәнге</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z w:val="20"/>
                <w:szCs w:val="20"/>
                <w:lang w:val="kk-KZ"/>
              </w:rPr>
              <w:t>тән</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z w:val="20"/>
                <w:szCs w:val="20"/>
                <w:lang w:val="kk-KZ"/>
              </w:rPr>
              <w:t>лексика</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pacing w:val="1"/>
                <w:sz w:val="20"/>
                <w:szCs w:val="20"/>
                <w:lang w:val="kk-KZ"/>
              </w:rPr>
              <w:t>м</w:t>
            </w:r>
            <w:r w:rsidRPr="00B718F8">
              <w:rPr>
                <w:rFonts w:ascii="Times New Roman" w:eastAsia="Arial" w:hAnsi="Times New Roman" w:cs="Times New Roman"/>
                <w:b/>
                <w:bCs/>
                <w:iCs/>
                <w:sz w:val="20"/>
                <w:szCs w:val="20"/>
                <w:lang w:val="kk-KZ"/>
              </w:rPr>
              <w:t>ен</w:t>
            </w:r>
            <w:r w:rsidRPr="00B718F8">
              <w:rPr>
                <w:rFonts w:ascii="Times New Roman" w:eastAsia="Arial" w:hAnsi="Times New Roman" w:cs="Times New Roman"/>
                <w:b/>
                <w:spacing w:val="-1"/>
                <w:sz w:val="20"/>
                <w:szCs w:val="20"/>
                <w:lang w:val="kk-KZ"/>
              </w:rPr>
              <w:t xml:space="preserve"> </w:t>
            </w:r>
            <w:r w:rsidRPr="00B718F8">
              <w:rPr>
                <w:rFonts w:ascii="Times New Roman" w:eastAsia="Arial" w:hAnsi="Times New Roman" w:cs="Times New Roman"/>
                <w:b/>
                <w:bCs/>
                <w:iCs/>
                <w:sz w:val="20"/>
                <w:szCs w:val="20"/>
                <w:lang w:val="kk-KZ"/>
              </w:rPr>
              <w:t xml:space="preserve">терминология:  </w:t>
            </w:r>
          </w:p>
          <w:p w:rsidR="00B718F8" w:rsidRPr="00B718F8" w:rsidRDefault="00B718F8" w:rsidP="00C147A9">
            <w:pPr>
              <w:pStyle w:val="ac"/>
              <w:rPr>
                <w:rFonts w:ascii="Times New Roman" w:eastAsia="Arial" w:hAnsi="Times New Roman" w:cs="Times New Roman"/>
                <w:bCs/>
                <w:iCs/>
                <w:sz w:val="20"/>
                <w:szCs w:val="20"/>
                <w:lang w:val="kk-KZ"/>
              </w:rPr>
            </w:pPr>
            <w:r w:rsidRPr="00B718F8">
              <w:rPr>
                <w:rFonts w:ascii="Times New Roman" w:eastAsia="Arial" w:hAnsi="Times New Roman" w:cs="Times New Roman"/>
                <w:bCs/>
                <w:iCs/>
                <w:sz w:val="20"/>
                <w:szCs w:val="20"/>
                <w:lang w:val="kk-KZ"/>
              </w:rPr>
              <w:t>Фигура. Цилиндр. Конус. Пирамида. Шар.Текше.</w:t>
            </w:r>
          </w:p>
          <w:p w:rsidR="00B718F8" w:rsidRPr="00B718F8" w:rsidRDefault="00B718F8" w:rsidP="00C147A9">
            <w:pPr>
              <w:pStyle w:val="ac"/>
              <w:rPr>
                <w:rFonts w:ascii="Times New Roman" w:eastAsia="Arial" w:hAnsi="Times New Roman" w:cs="Times New Roman"/>
                <w:sz w:val="20"/>
                <w:szCs w:val="20"/>
                <w:lang w:val="kk-KZ"/>
              </w:rPr>
            </w:pPr>
            <w:r w:rsidRPr="00B718F8">
              <w:rPr>
                <w:rFonts w:ascii="Times New Roman" w:eastAsia="Arial" w:hAnsi="Times New Roman" w:cs="Times New Roman"/>
                <w:b/>
                <w:bCs/>
                <w:iCs/>
                <w:sz w:val="20"/>
                <w:szCs w:val="20"/>
                <w:lang w:val="kk-KZ"/>
              </w:rPr>
              <w:t>Ди</w:t>
            </w:r>
            <w:r w:rsidRPr="00B718F8">
              <w:rPr>
                <w:rFonts w:ascii="Times New Roman" w:eastAsia="Arial" w:hAnsi="Times New Roman" w:cs="Times New Roman"/>
                <w:b/>
                <w:bCs/>
                <w:iCs/>
                <w:spacing w:val="1"/>
                <w:sz w:val="20"/>
                <w:szCs w:val="20"/>
                <w:lang w:val="kk-KZ"/>
              </w:rPr>
              <w:t>а</w:t>
            </w:r>
            <w:r w:rsidRPr="00B718F8">
              <w:rPr>
                <w:rFonts w:ascii="Times New Roman" w:eastAsia="Arial" w:hAnsi="Times New Roman" w:cs="Times New Roman"/>
                <w:b/>
                <w:bCs/>
                <w:iCs/>
                <w:sz w:val="20"/>
                <w:szCs w:val="20"/>
                <w:lang w:val="kk-KZ"/>
              </w:rPr>
              <w:t>лог</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z w:val="20"/>
                <w:szCs w:val="20"/>
                <w:lang w:val="kk-KZ"/>
              </w:rPr>
              <w:t>пен</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pacing w:val="-1"/>
                <w:sz w:val="20"/>
                <w:szCs w:val="20"/>
                <w:lang w:val="kk-KZ"/>
              </w:rPr>
              <w:t>ж</w:t>
            </w:r>
            <w:r w:rsidRPr="00B718F8">
              <w:rPr>
                <w:rFonts w:ascii="Times New Roman" w:eastAsia="Arial" w:hAnsi="Times New Roman" w:cs="Times New Roman"/>
                <w:b/>
                <w:bCs/>
                <w:iCs/>
                <w:sz w:val="20"/>
                <w:szCs w:val="20"/>
                <w:lang w:val="kk-KZ"/>
              </w:rPr>
              <w:t>азу</w:t>
            </w:r>
            <w:r w:rsidRPr="00B718F8">
              <w:rPr>
                <w:rFonts w:ascii="Times New Roman" w:eastAsia="Arial" w:hAnsi="Times New Roman" w:cs="Times New Roman"/>
                <w:b/>
                <w:spacing w:val="1"/>
                <w:sz w:val="20"/>
                <w:szCs w:val="20"/>
                <w:lang w:val="kk-KZ"/>
              </w:rPr>
              <w:t xml:space="preserve"> </w:t>
            </w:r>
            <w:r w:rsidRPr="00B718F8">
              <w:rPr>
                <w:rFonts w:ascii="Times New Roman" w:eastAsia="Arial" w:hAnsi="Times New Roman" w:cs="Times New Roman"/>
                <w:b/>
                <w:bCs/>
                <w:iCs/>
                <w:sz w:val="20"/>
                <w:szCs w:val="20"/>
                <w:lang w:val="kk-KZ"/>
              </w:rPr>
              <w:t>үш</w:t>
            </w:r>
            <w:r w:rsidRPr="00B718F8">
              <w:rPr>
                <w:rFonts w:ascii="Times New Roman" w:eastAsia="Arial" w:hAnsi="Times New Roman" w:cs="Times New Roman"/>
                <w:b/>
                <w:bCs/>
                <w:iCs/>
                <w:w w:val="101"/>
                <w:sz w:val="20"/>
                <w:szCs w:val="20"/>
                <w:lang w:val="kk-KZ"/>
              </w:rPr>
              <w:t>і</w:t>
            </w:r>
            <w:r w:rsidRPr="00B718F8">
              <w:rPr>
                <w:rFonts w:ascii="Times New Roman" w:eastAsia="Arial" w:hAnsi="Times New Roman" w:cs="Times New Roman"/>
                <w:b/>
                <w:bCs/>
                <w:iCs/>
                <w:sz w:val="20"/>
                <w:szCs w:val="20"/>
                <w:lang w:val="kk-KZ"/>
              </w:rPr>
              <w:t>н</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pacing w:val="-1"/>
                <w:sz w:val="20"/>
                <w:szCs w:val="20"/>
                <w:lang w:val="kk-KZ"/>
              </w:rPr>
              <w:t>п</w:t>
            </w:r>
            <w:r w:rsidRPr="00B718F8">
              <w:rPr>
                <w:rFonts w:ascii="Times New Roman" w:eastAsia="Arial" w:hAnsi="Times New Roman" w:cs="Times New Roman"/>
                <w:b/>
                <w:bCs/>
                <w:iCs/>
                <w:sz w:val="20"/>
                <w:szCs w:val="20"/>
                <w:lang w:val="kk-KZ"/>
              </w:rPr>
              <w:t>айдалы</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z w:val="20"/>
                <w:szCs w:val="20"/>
                <w:lang w:val="kk-KZ"/>
              </w:rPr>
              <w:t>сөздер</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z w:val="20"/>
                <w:szCs w:val="20"/>
                <w:lang w:val="kk-KZ"/>
              </w:rPr>
              <w:t>мен</w:t>
            </w:r>
            <w:r w:rsidRPr="00B718F8">
              <w:rPr>
                <w:rFonts w:ascii="Times New Roman" w:eastAsia="Arial" w:hAnsi="Times New Roman" w:cs="Times New Roman"/>
                <w:b/>
                <w:sz w:val="20"/>
                <w:szCs w:val="20"/>
                <w:lang w:val="kk-KZ"/>
              </w:rPr>
              <w:t xml:space="preserve"> </w:t>
            </w:r>
            <w:r w:rsidRPr="00B718F8">
              <w:rPr>
                <w:rFonts w:ascii="Times New Roman" w:eastAsia="Arial" w:hAnsi="Times New Roman" w:cs="Times New Roman"/>
                <w:b/>
                <w:bCs/>
                <w:iCs/>
                <w:sz w:val="20"/>
                <w:szCs w:val="20"/>
                <w:lang w:val="kk-KZ"/>
              </w:rPr>
              <w:t>т</w:t>
            </w:r>
            <w:r w:rsidRPr="00B718F8">
              <w:rPr>
                <w:rFonts w:ascii="Times New Roman" w:eastAsia="Arial" w:hAnsi="Times New Roman" w:cs="Times New Roman"/>
                <w:b/>
                <w:bCs/>
                <w:iCs/>
                <w:w w:val="101"/>
                <w:sz w:val="20"/>
                <w:szCs w:val="20"/>
                <w:lang w:val="kk-KZ"/>
              </w:rPr>
              <w:t>і</w:t>
            </w:r>
            <w:r w:rsidRPr="00B718F8">
              <w:rPr>
                <w:rFonts w:ascii="Times New Roman" w:eastAsia="Arial" w:hAnsi="Times New Roman" w:cs="Times New Roman"/>
                <w:b/>
                <w:bCs/>
                <w:iCs/>
                <w:sz w:val="20"/>
                <w:szCs w:val="20"/>
                <w:lang w:val="kk-KZ"/>
              </w:rPr>
              <w:t>ркестер:</w:t>
            </w:r>
            <w:r w:rsidRPr="00B718F8">
              <w:rPr>
                <w:rFonts w:ascii="Times New Roman" w:hAnsi="Times New Roman" w:cs="Times New Roman"/>
                <w:iCs/>
                <w:color w:val="000000"/>
                <w:sz w:val="20"/>
                <w:szCs w:val="20"/>
                <w:lang w:val="kk-KZ"/>
              </w:rPr>
              <w:t xml:space="preserve">                                           </w:t>
            </w:r>
          </w:p>
          <w:p w:rsidR="00B718F8" w:rsidRPr="00B718F8" w:rsidRDefault="00B718F8" w:rsidP="00C147A9">
            <w:pPr>
              <w:pStyle w:val="ac"/>
              <w:rPr>
                <w:rFonts w:ascii="Times New Roman" w:hAnsi="Times New Roman" w:cs="Times New Roman"/>
                <w:iCs/>
                <w:color w:val="000000"/>
                <w:sz w:val="20"/>
                <w:szCs w:val="20"/>
                <w:lang w:val="kk-KZ"/>
              </w:rPr>
            </w:pPr>
            <w:r w:rsidRPr="00B718F8">
              <w:rPr>
                <w:rFonts w:ascii="Times New Roman" w:hAnsi="Times New Roman" w:cs="Times New Roman"/>
                <w:iCs/>
                <w:color w:val="000000"/>
                <w:sz w:val="20"/>
                <w:szCs w:val="20"/>
                <w:lang w:val="kk-KZ"/>
              </w:rPr>
              <w:t>-Қандай фигураларды білесің?</w:t>
            </w:r>
          </w:p>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iCs/>
                <w:color w:val="000000"/>
                <w:sz w:val="20"/>
                <w:szCs w:val="20"/>
                <w:lang w:val="kk-KZ"/>
              </w:rPr>
              <w:t>-Цилиндр</w:t>
            </w:r>
            <w:r w:rsidRPr="00B718F8">
              <w:rPr>
                <w:rFonts w:ascii="Times New Roman" w:hAnsi="Times New Roman" w:cs="Times New Roman"/>
                <w:sz w:val="20"/>
                <w:szCs w:val="20"/>
                <w:lang w:val="kk-KZ"/>
              </w:rPr>
              <w:t xml:space="preserve"> пішініне қай ғимарат ұқсайды?</w:t>
            </w:r>
          </w:p>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sz w:val="20"/>
                <w:szCs w:val="20"/>
                <w:lang w:val="kk-KZ"/>
              </w:rPr>
              <w:t>-Бәйтеректен қай фигураны көріп тұрсыңдар?</w:t>
            </w:r>
          </w:p>
        </w:tc>
      </w:tr>
      <w:tr w:rsidR="00B718F8" w:rsidRPr="00B718F8" w:rsidTr="00B718F8">
        <w:tc>
          <w:tcPr>
            <w:tcW w:w="270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Құндылықтарды дарыту</w:t>
            </w:r>
          </w:p>
        </w:tc>
        <w:tc>
          <w:tcPr>
            <w:tcW w:w="7502" w:type="dxa"/>
          </w:tcPr>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sz w:val="20"/>
                <w:szCs w:val="20"/>
                <w:lang w:val="kk-KZ"/>
              </w:rPr>
              <w:t>Нұр-Сұлтан қаласындағы ғимараттарға құрметпен қарау,патриоттық тәрбие қалыптастыру.</w:t>
            </w:r>
          </w:p>
        </w:tc>
      </w:tr>
      <w:tr w:rsidR="00B718F8" w:rsidRPr="00B718F8" w:rsidTr="00B718F8">
        <w:trPr>
          <w:trHeight w:val="614"/>
        </w:trPr>
        <w:tc>
          <w:tcPr>
            <w:tcW w:w="270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Пәнаралық  байланыс</w:t>
            </w:r>
          </w:p>
        </w:tc>
        <w:tc>
          <w:tcPr>
            <w:tcW w:w="7502" w:type="dxa"/>
          </w:tcPr>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sz w:val="20"/>
                <w:szCs w:val="20"/>
                <w:lang w:val="kk-KZ"/>
              </w:rPr>
              <w:t>Жаратылыстану,сауат ашу,көркем еңбек.</w:t>
            </w:r>
          </w:p>
        </w:tc>
      </w:tr>
      <w:tr w:rsidR="00B718F8" w:rsidRPr="00B718F8" w:rsidTr="00B718F8">
        <w:tc>
          <w:tcPr>
            <w:tcW w:w="270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АКТ қолдану дағдылары </w:t>
            </w:r>
          </w:p>
        </w:tc>
        <w:tc>
          <w:tcPr>
            <w:tcW w:w="7502" w:type="dxa"/>
          </w:tcPr>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sz w:val="20"/>
                <w:szCs w:val="20"/>
                <w:lang w:val="kk-KZ"/>
              </w:rPr>
              <w:t>Интербелсенді тақта, бейне жазба, плакаттар.</w:t>
            </w:r>
          </w:p>
        </w:tc>
      </w:tr>
      <w:tr w:rsidR="00B718F8" w:rsidRPr="00B718F8" w:rsidTr="00B718F8">
        <w:tc>
          <w:tcPr>
            <w:tcW w:w="270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Бастапқы білім </w:t>
            </w:r>
          </w:p>
        </w:tc>
        <w:tc>
          <w:tcPr>
            <w:tcW w:w="7502" w:type="dxa"/>
          </w:tcPr>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sz w:val="20"/>
                <w:szCs w:val="20"/>
                <w:lang w:val="kk-KZ"/>
              </w:rPr>
              <w:t>Қоршаған орта заттарын фигураларға ұқсата алады.</w:t>
            </w:r>
          </w:p>
        </w:tc>
      </w:tr>
      <w:tr w:rsidR="00B718F8" w:rsidRPr="00B718F8" w:rsidTr="00B718F8">
        <w:tc>
          <w:tcPr>
            <w:tcW w:w="2705" w:type="dxa"/>
            <w:tcBorders>
              <w:left w:val="single" w:sz="4" w:space="0" w:color="auto"/>
              <w:bottom w:val="single" w:sz="4" w:space="0" w:color="auto"/>
              <w:right w:val="nil"/>
            </w:tcBorders>
          </w:tcPr>
          <w:p w:rsidR="00B718F8" w:rsidRPr="00B718F8" w:rsidRDefault="00B718F8" w:rsidP="00C147A9">
            <w:pPr>
              <w:pStyle w:val="ac"/>
              <w:rPr>
                <w:rFonts w:ascii="Times New Roman" w:hAnsi="Times New Roman" w:cs="Times New Roman"/>
                <w:sz w:val="20"/>
                <w:szCs w:val="20"/>
                <w:lang w:val="kk-KZ"/>
              </w:rPr>
            </w:pPr>
          </w:p>
        </w:tc>
        <w:tc>
          <w:tcPr>
            <w:tcW w:w="7502" w:type="dxa"/>
            <w:tcBorders>
              <w:bottom w:val="single" w:sz="4" w:space="0" w:color="auto"/>
            </w:tcBorders>
          </w:tcPr>
          <w:p w:rsidR="00B718F8" w:rsidRPr="00B718F8" w:rsidRDefault="00B718F8" w:rsidP="00C147A9">
            <w:pPr>
              <w:pStyle w:val="ac"/>
              <w:rPr>
                <w:rFonts w:ascii="Times New Roman" w:hAnsi="Times New Roman" w:cs="Times New Roman"/>
                <w:sz w:val="20"/>
                <w:szCs w:val="20"/>
                <w:lang w:val="kk-KZ"/>
              </w:rPr>
            </w:pPr>
          </w:p>
        </w:tc>
      </w:tr>
      <w:tr w:rsidR="00B718F8" w:rsidRPr="00B718F8" w:rsidTr="00B718F8">
        <w:trPr>
          <w:trHeight w:val="2472"/>
        </w:trPr>
        <w:tc>
          <w:tcPr>
            <w:tcW w:w="10207" w:type="dxa"/>
            <w:gridSpan w:val="2"/>
            <w:tcBorders>
              <w:left w:val="single" w:sz="4" w:space="0" w:color="auto"/>
              <w:bottom w:val="single" w:sz="4" w:space="0" w:color="auto"/>
              <w:right w:val="single" w:sz="4" w:space="0" w:color="auto"/>
            </w:tcBorders>
          </w:tcPr>
          <w:tbl>
            <w:tblPr>
              <w:tblStyle w:val="af0"/>
              <w:tblW w:w="10088" w:type="dxa"/>
              <w:tblLayout w:type="fixed"/>
              <w:tblLook w:val="04A0" w:firstRow="1" w:lastRow="0" w:firstColumn="1" w:lastColumn="0" w:noHBand="0" w:noVBand="1"/>
            </w:tblPr>
            <w:tblGrid>
              <w:gridCol w:w="1566"/>
              <w:gridCol w:w="658"/>
              <w:gridCol w:w="156"/>
              <w:gridCol w:w="4248"/>
              <w:gridCol w:w="102"/>
              <w:gridCol w:w="233"/>
              <w:gridCol w:w="3125"/>
            </w:tblGrid>
            <w:tr w:rsidR="00B718F8" w:rsidRPr="00B718F8" w:rsidTr="00B718F8">
              <w:trPr>
                <w:trHeight w:val="187"/>
              </w:trPr>
              <w:tc>
                <w:tcPr>
                  <w:tcW w:w="1566"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Сабақтың жоспарлаған кезеңдері </w:t>
                  </w:r>
                </w:p>
              </w:tc>
              <w:tc>
                <w:tcPr>
                  <w:tcW w:w="5397" w:type="dxa"/>
                  <w:gridSpan w:val="5"/>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 Сабақтағы жоспарлаған іс-әрекет</w:t>
                  </w:r>
                </w:p>
              </w:tc>
              <w:tc>
                <w:tcPr>
                  <w:tcW w:w="3125"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 Ресурстар </w:t>
                  </w:r>
                </w:p>
              </w:tc>
            </w:tr>
            <w:tr w:rsidR="00B718F8" w:rsidRPr="00B718F8" w:rsidTr="00B718F8">
              <w:trPr>
                <w:trHeight w:val="187"/>
              </w:trPr>
              <w:tc>
                <w:tcPr>
                  <w:tcW w:w="1566"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Сабақ басы </w:t>
                  </w:r>
                </w:p>
              </w:tc>
              <w:tc>
                <w:tcPr>
                  <w:tcW w:w="5397" w:type="dxa"/>
                  <w:gridSpan w:val="5"/>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Психологиялық ахуал қалыптастыру. «Алфавит» әдісі </w:t>
                  </w:r>
                </w:p>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sz w:val="20"/>
                      <w:szCs w:val="20"/>
                      <w:lang w:val="kk-KZ"/>
                    </w:rPr>
                    <w:t>Оқушыларға кез-келген бір әріпті көрсетемін, сол әріптен басталатын адам есімін сын есіммен сипаттайды.</w:t>
                  </w:r>
                </w:p>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b/>
                      <w:sz w:val="20"/>
                      <w:szCs w:val="20"/>
                      <w:lang w:val="kk-KZ"/>
                    </w:rPr>
                    <w:t>Топқа бірігу</w:t>
                  </w:r>
                  <w:r w:rsidRPr="00B718F8">
                    <w:rPr>
                      <w:rFonts w:ascii="Times New Roman" w:hAnsi="Times New Roman" w:cs="Times New Roman"/>
                      <w:sz w:val="20"/>
                      <w:szCs w:val="20"/>
                      <w:lang w:val="kk-KZ"/>
                    </w:rPr>
                    <w:t>. Үшбұрыш және дөңгелек тобына бірігеді.</w:t>
                  </w:r>
                </w:p>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noProof/>
                      <w:sz w:val="20"/>
                      <w:szCs w:val="20"/>
                      <w:lang w:val="kk-KZ"/>
                    </w:rPr>
                    <w:t xml:space="preserve">     </w:t>
                  </w:r>
                  <w:r w:rsidRPr="00B718F8">
                    <w:rPr>
                      <w:rFonts w:ascii="Times New Roman" w:hAnsi="Times New Roman" w:cs="Times New Roman"/>
                      <w:noProof/>
                      <w:sz w:val="20"/>
                      <w:szCs w:val="20"/>
                    </w:rPr>
                    <w:drawing>
                      <wp:inline distT="0" distB="0" distL="0" distR="0" wp14:anchorId="35E3663F" wp14:editId="6FD66011">
                        <wp:extent cx="1082637" cy="528809"/>
                        <wp:effectExtent l="19050" t="0" r="3213" b="0"/>
                        <wp:docPr id="30" name="Рисунок 1" descr="https://fs.znanio.ru/d5af0e/d7/2c/d75fc14a77152f5df79e2f0d22a00757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d5af0e/d7/2c/d75fc14a77152f5df79e2f0d22a00757f4.jpg"/>
                                <pic:cNvPicPr>
                                  <a:picLocks noChangeAspect="1" noChangeArrowheads="1"/>
                                </pic:cNvPicPr>
                              </pic:nvPicPr>
                              <pic:blipFill>
                                <a:blip r:embed="rId47" cstate="print"/>
                                <a:srcRect/>
                                <a:stretch>
                                  <a:fillRect/>
                                </a:stretch>
                              </pic:blipFill>
                              <pic:spPr bwMode="auto">
                                <a:xfrm>
                                  <a:off x="0" y="0"/>
                                  <a:ext cx="1081171" cy="528093"/>
                                </a:xfrm>
                                <a:prstGeom prst="rect">
                                  <a:avLst/>
                                </a:prstGeom>
                                <a:noFill/>
                                <a:ln w="9525">
                                  <a:noFill/>
                                  <a:miter lim="800000"/>
                                  <a:headEnd/>
                                  <a:tailEnd/>
                                </a:ln>
                              </pic:spPr>
                            </pic:pic>
                          </a:graphicData>
                        </a:graphic>
                      </wp:inline>
                    </w:drawing>
                  </w:r>
                  <w:r w:rsidRPr="00B718F8">
                    <w:rPr>
                      <w:rFonts w:ascii="Times New Roman" w:hAnsi="Times New Roman" w:cs="Times New Roman"/>
                      <w:noProof/>
                      <w:sz w:val="20"/>
                      <w:szCs w:val="20"/>
                    </w:rPr>
                    <w:drawing>
                      <wp:inline distT="0" distB="0" distL="0" distR="0" wp14:anchorId="0E305C92" wp14:editId="705C1232">
                        <wp:extent cx="969484" cy="572877"/>
                        <wp:effectExtent l="19050" t="0" r="2066" b="0"/>
                        <wp:docPr id="31" name="Рисунок 7" descr="https://ds02.infourok.ru/uploads/ex/07fb/00049bda-14e2f4ba/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s02.infourok.ru/uploads/ex/07fb/00049bda-14e2f4ba/img16.jpg"/>
                                <pic:cNvPicPr>
                                  <a:picLocks noChangeAspect="1" noChangeArrowheads="1"/>
                                </pic:cNvPicPr>
                              </pic:nvPicPr>
                              <pic:blipFill>
                                <a:blip r:embed="rId48" cstate="print"/>
                                <a:srcRect/>
                                <a:stretch>
                                  <a:fillRect/>
                                </a:stretch>
                              </pic:blipFill>
                              <pic:spPr bwMode="auto">
                                <a:xfrm>
                                  <a:off x="0" y="0"/>
                                  <a:ext cx="970479" cy="573465"/>
                                </a:xfrm>
                                <a:prstGeom prst="rect">
                                  <a:avLst/>
                                </a:prstGeom>
                                <a:noFill/>
                                <a:ln w="9525">
                                  <a:noFill/>
                                  <a:miter lim="800000"/>
                                  <a:headEnd/>
                                  <a:tailEnd/>
                                </a:ln>
                              </pic:spPr>
                            </pic:pic>
                          </a:graphicData>
                        </a:graphic>
                      </wp:inline>
                    </w:drawing>
                  </w:r>
                </w:p>
                <w:p w:rsidR="00B718F8" w:rsidRPr="00B718F8" w:rsidRDefault="00B718F8" w:rsidP="00C147A9">
                  <w:pPr>
                    <w:pStyle w:val="ac"/>
                    <w:rPr>
                      <w:rFonts w:ascii="Times New Roman" w:hAnsi="Times New Roman" w:cs="Times New Roman"/>
                      <w:b/>
                      <w:sz w:val="20"/>
                      <w:szCs w:val="20"/>
                      <w:lang w:val="kk-KZ"/>
                    </w:rPr>
                  </w:pPr>
                </w:p>
              </w:tc>
              <w:tc>
                <w:tcPr>
                  <w:tcW w:w="3125" w:type="dxa"/>
                </w:tcPr>
                <w:p w:rsidR="00B718F8" w:rsidRPr="00B718F8" w:rsidRDefault="00B718F8" w:rsidP="00C147A9">
                  <w:pPr>
                    <w:pStyle w:val="ac"/>
                    <w:rPr>
                      <w:rFonts w:ascii="Times New Roman" w:hAnsi="Times New Roman" w:cs="Times New Roman"/>
                      <w:sz w:val="20"/>
                      <w:szCs w:val="20"/>
                      <w:lang w:val="kk-KZ"/>
                    </w:rPr>
                  </w:pPr>
                </w:p>
                <w:p w:rsidR="00B718F8" w:rsidRPr="00B718F8" w:rsidRDefault="00B718F8" w:rsidP="00C147A9">
                  <w:pPr>
                    <w:pStyle w:val="ac"/>
                    <w:rPr>
                      <w:rFonts w:ascii="Times New Roman" w:hAnsi="Times New Roman" w:cs="Times New Roman"/>
                      <w:sz w:val="20"/>
                      <w:szCs w:val="20"/>
                      <w:lang w:val="kk-KZ"/>
                    </w:rPr>
                  </w:pPr>
                </w:p>
                <w:p w:rsidR="00B718F8" w:rsidRPr="00B718F8" w:rsidRDefault="00B718F8" w:rsidP="00C147A9">
                  <w:pPr>
                    <w:pStyle w:val="ac"/>
                    <w:rPr>
                      <w:rFonts w:ascii="Times New Roman" w:hAnsi="Times New Roman" w:cs="Times New Roman"/>
                      <w:sz w:val="20"/>
                      <w:szCs w:val="20"/>
                      <w:lang w:val="kk-KZ"/>
                    </w:rPr>
                  </w:pPr>
                </w:p>
                <w:p w:rsidR="00B718F8" w:rsidRPr="00B718F8" w:rsidRDefault="00B718F8" w:rsidP="00C147A9">
                  <w:pPr>
                    <w:pStyle w:val="ac"/>
                    <w:rPr>
                      <w:rFonts w:ascii="Times New Roman" w:hAnsi="Times New Roman" w:cs="Times New Roman"/>
                      <w:sz w:val="20"/>
                      <w:szCs w:val="20"/>
                      <w:lang w:val="kk-KZ"/>
                    </w:rPr>
                  </w:pPr>
                </w:p>
                <w:p w:rsidR="00B718F8" w:rsidRPr="00B718F8" w:rsidRDefault="00B718F8" w:rsidP="00C147A9">
                  <w:pPr>
                    <w:rPr>
                      <w:b/>
                      <w:sz w:val="20"/>
                      <w:szCs w:val="20"/>
                    </w:rPr>
                  </w:pPr>
                </w:p>
                <w:p w:rsidR="00B718F8" w:rsidRPr="00B718F8" w:rsidRDefault="00B718F8" w:rsidP="00C147A9">
                  <w:pPr>
                    <w:rPr>
                      <w:sz w:val="20"/>
                      <w:szCs w:val="20"/>
                    </w:rPr>
                  </w:pPr>
                  <w:r w:rsidRPr="00B718F8">
                    <w:rPr>
                      <w:sz w:val="20"/>
                      <w:szCs w:val="20"/>
                    </w:rPr>
                    <w:t>Қима суреттер</w:t>
                  </w:r>
                </w:p>
                <w:p w:rsidR="00B718F8" w:rsidRPr="00B718F8" w:rsidRDefault="00B718F8" w:rsidP="00C147A9">
                  <w:pPr>
                    <w:rPr>
                      <w:sz w:val="20"/>
                      <w:szCs w:val="20"/>
                    </w:rPr>
                  </w:pPr>
                </w:p>
              </w:tc>
            </w:tr>
            <w:tr w:rsidR="00B718F8" w:rsidRPr="00B718F8" w:rsidTr="00B718F8">
              <w:trPr>
                <w:trHeight w:val="1338"/>
              </w:trPr>
              <w:tc>
                <w:tcPr>
                  <w:tcW w:w="1566"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 xml:space="preserve">Сабақтың ортасы </w:t>
                  </w:r>
                </w:p>
                <w:p w:rsidR="00B718F8" w:rsidRPr="00B718F8" w:rsidRDefault="00B718F8" w:rsidP="00C147A9">
                  <w:pPr>
                    <w:pStyle w:val="ac"/>
                    <w:rPr>
                      <w:rFonts w:ascii="Times New Roman" w:hAnsi="Times New Roman" w:cs="Times New Roman"/>
                      <w:b/>
                      <w:sz w:val="20"/>
                      <w:szCs w:val="20"/>
                      <w:lang w:val="kk-KZ"/>
                    </w:rPr>
                  </w:pPr>
                </w:p>
              </w:tc>
              <w:tc>
                <w:tcPr>
                  <w:tcW w:w="5397" w:type="dxa"/>
                  <w:gridSpan w:val="5"/>
                  <w:tcBorders>
                    <w:bottom w:val="single" w:sz="4" w:space="0" w:color="auto"/>
                  </w:tcBorders>
                </w:tcPr>
                <w:p w:rsidR="00B718F8" w:rsidRPr="00B718F8" w:rsidRDefault="00B718F8" w:rsidP="00C147A9">
                  <w:pPr>
                    <w:tabs>
                      <w:tab w:val="left" w:pos="343"/>
                    </w:tabs>
                    <w:rPr>
                      <w:color w:val="000000" w:themeColor="text1"/>
                      <w:sz w:val="20"/>
                      <w:szCs w:val="20"/>
                      <w:lang w:eastAsia="ru-RU"/>
                    </w:rPr>
                  </w:pPr>
                  <w:r w:rsidRPr="00B718F8">
                    <w:rPr>
                      <w:b/>
                      <w:color w:val="000000" w:themeColor="text1"/>
                      <w:sz w:val="20"/>
                      <w:szCs w:val="20"/>
                      <w:lang w:eastAsia="ru-RU"/>
                    </w:rPr>
                    <w:t xml:space="preserve">Т.Ж  « Болжау әдісі» </w:t>
                  </w:r>
                  <w:r w:rsidRPr="00B718F8">
                    <w:rPr>
                      <w:color w:val="000000" w:themeColor="text1"/>
                      <w:sz w:val="20"/>
                      <w:szCs w:val="20"/>
                      <w:lang w:eastAsia="ru-RU"/>
                    </w:rPr>
                    <w:t xml:space="preserve">Әр топқа цилиндр, конус, шар, текше, пирамида кеңістік фигураларын таратып беремін қоршаған ортадан ұқсас заттарды тапқызамын.                     </w:t>
                  </w:r>
                </w:p>
                <w:p w:rsidR="00B718F8" w:rsidRPr="00B718F8" w:rsidRDefault="00B718F8" w:rsidP="00C147A9">
                  <w:pPr>
                    <w:tabs>
                      <w:tab w:val="left" w:pos="343"/>
                    </w:tabs>
                    <w:rPr>
                      <w:color w:val="000000" w:themeColor="text1"/>
                      <w:sz w:val="20"/>
                      <w:szCs w:val="20"/>
                      <w:lang w:eastAsia="ru-RU"/>
                    </w:rPr>
                  </w:pPr>
                  <w:r w:rsidRPr="00B718F8">
                    <w:rPr>
                      <w:sz w:val="20"/>
                      <w:szCs w:val="20"/>
                    </w:rPr>
                    <w:t xml:space="preserve"> </w:t>
                  </w:r>
                  <w:r w:rsidRPr="00B718F8">
                    <w:rPr>
                      <w:noProof/>
                      <w:sz w:val="20"/>
                      <w:szCs w:val="20"/>
                      <w:lang w:eastAsia="ru-RU"/>
                    </w:rPr>
                    <w:drawing>
                      <wp:inline distT="0" distB="0" distL="0" distR="0" wp14:anchorId="1732FB1B" wp14:editId="19D806B7">
                        <wp:extent cx="1405771" cy="627961"/>
                        <wp:effectExtent l="19050" t="0" r="3929" b="0"/>
                        <wp:docPr id="256" name="Рисунок 256" descr="https://ds05.infourok.ru/uploads/ex/0821/000bc7f0-2a2c1bf9/2/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5.infourok.ru/uploads/ex/0821/000bc7f0-2a2c1bf9/2/img10.jpg"/>
                                <pic:cNvPicPr>
                                  <a:picLocks noChangeAspect="1" noChangeArrowheads="1"/>
                                </pic:cNvPicPr>
                              </pic:nvPicPr>
                              <pic:blipFill>
                                <a:blip r:embed="rId49" cstate="print"/>
                                <a:srcRect/>
                                <a:stretch>
                                  <a:fillRect/>
                                </a:stretch>
                              </pic:blipFill>
                              <pic:spPr bwMode="auto">
                                <a:xfrm>
                                  <a:off x="0" y="0"/>
                                  <a:ext cx="1407141" cy="628573"/>
                                </a:xfrm>
                                <a:prstGeom prst="rect">
                                  <a:avLst/>
                                </a:prstGeom>
                                <a:noFill/>
                                <a:ln w="9525">
                                  <a:noFill/>
                                  <a:miter lim="800000"/>
                                  <a:headEnd/>
                                  <a:tailEnd/>
                                </a:ln>
                              </pic:spPr>
                            </pic:pic>
                          </a:graphicData>
                        </a:graphic>
                      </wp:inline>
                    </w:drawing>
                  </w:r>
                </w:p>
                <w:p w:rsidR="00B718F8" w:rsidRPr="00B718F8" w:rsidRDefault="00B718F8" w:rsidP="00C147A9">
                  <w:pPr>
                    <w:tabs>
                      <w:tab w:val="left" w:pos="343"/>
                    </w:tabs>
                    <w:rPr>
                      <w:b/>
                      <w:color w:val="000000" w:themeColor="text1"/>
                      <w:sz w:val="20"/>
                      <w:szCs w:val="20"/>
                      <w:lang w:eastAsia="ru-RU"/>
                    </w:rPr>
                  </w:pPr>
                  <w:r w:rsidRPr="00B718F8">
                    <w:rPr>
                      <w:b/>
                      <w:color w:val="000000" w:themeColor="text1"/>
                      <w:sz w:val="20"/>
                      <w:szCs w:val="20"/>
                      <w:lang w:eastAsia="ru-RU"/>
                    </w:rPr>
                    <w:t>Дескриптор:</w:t>
                  </w:r>
                </w:p>
                <w:p w:rsidR="00B718F8" w:rsidRPr="00B718F8" w:rsidRDefault="00B718F8" w:rsidP="00C147A9">
                  <w:pPr>
                    <w:tabs>
                      <w:tab w:val="left" w:pos="343"/>
                    </w:tabs>
                    <w:rPr>
                      <w:color w:val="000000" w:themeColor="text1"/>
                      <w:sz w:val="20"/>
                      <w:szCs w:val="20"/>
                      <w:lang w:eastAsia="ru-RU"/>
                    </w:rPr>
                  </w:pPr>
                  <w:r w:rsidRPr="00B718F8">
                    <w:rPr>
                      <w:color w:val="000000" w:themeColor="text1"/>
                      <w:sz w:val="20"/>
                      <w:szCs w:val="20"/>
                      <w:lang w:eastAsia="ru-RU"/>
                    </w:rPr>
                    <w:t>-Шарға ұқсас заттарды табады.</w:t>
                  </w:r>
                </w:p>
                <w:p w:rsidR="00B718F8" w:rsidRPr="00B718F8" w:rsidRDefault="00B718F8" w:rsidP="00C147A9">
                  <w:pPr>
                    <w:tabs>
                      <w:tab w:val="left" w:pos="343"/>
                    </w:tabs>
                    <w:rPr>
                      <w:color w:val="000000" w:themeColor="text1"/>
                      <w:sz w:val="20"/>
                      <w:szCs w:val="20"/>
                      <w:lang w:eastAsia="ru-RU"/>
                    </w:rPr>
                  </w:pPr>
                  <w:r w:rsidRPr="00B718F8">
                    <w:rPr>
                      <w:color w:val="000000" w:themeColor="text1"/>
                      <w:sz w:val="20"/>
                      <w:szCs w:val="20"/>
                      <w:lang w:eastAsia="ru-RU"/>
                    </w:rPr>
                    <w:t>-Конус тәрізді заттарды атайды.</w:t>
                  </w:r>
                </w:p>
                <w:p w:rsidR="00B718F8" w:rsidRPr="00B718F8" w:rsidRDefault="00B718F8" w:rsidP="00C147A9">
                  <w:pPr>
                    <w:tabs>
                      <w:tab w:val="left" w:pos="343"/>
                    </w:tabs>
                    <w:rPr>
                      <w:color w:val="000000" w:themeColor="text1"/>
                      <w:sz w:val="20"/>
                      <w:szCs w:val="20"/>
                      <w:lang w:eastAsia="ru-RU"/>
                    </w:rPr>
                  </w:pPr>
                  <w:r w:rsidRPr="00B718F8">
                    <w:rPr>
                      <w:color w:val="000000" w:themeColor="text1"/>
                      <w:sz w:val="20"/>
                      <w:szCs w:val="20"/>
                      <w:lang w:eastAsia="ru-RU"/>
                    </w:rPr>
                    <w:t>-Цилиндрге ұқсас заттар тобын айтады.</w:t>
                  </w:r>
                </w:p>
                <w:p w:rsidR="00B718F8" w:rsidRPr="00B718F8" w:rsidRDefault="00B718F8" w:rsidP="00C147A9">
                  <w:pPr>
                    <w:tabs>
                      <w:tab w:val="left" w:pos="343"/>
                    </w:tabs>
                    <w:rPr>
                      <w:b/>
                      <w:color w:val="000000" w:themeColor="text1"/>
                      <w:sz w:val="20"/>
                      <w:szCs w:val="20"/>
                      <w:lang w:eastAsia="ru-RU"/>
                    </w:rPr>
                  </w:pPr>
                  <w:r w:rsidRPr="00B718F8">
                    <w:rPr>
                      <w:b/>
                      <w:color w:val="000000" w:themeColor="text1"/>
                      <w:sz w:val="20"/>
                      <w:szCs w:val="20"/>
                      <w:lang w:eastAsia="ru-RU"/>
                    </w:rPr>
                    <w:t>Қ.Б Фишка</w:t>
                  </w:r>
                </w:p>
                <w:p w:rsidR="00B718F8" w:rsidRPr="00B718F8" w:rsidRDefault="00B718F8" w:rsidP="00C147A9">
                  <w:pPr>
                    <w:tabs>
                      <w:tab w:val="left" w:pos="343"/>
                    </w:tabs>
                    <w:rPr>
                      <w:color w:val="000000" w:themeColor="text1"/>
                      <w:sz w:val="20"/>
                      <w:szCs w:val="20"/>
                      <w:lang w:eastAsia="ru-RU"/>
                    </w:rPr>
                  </w:pPr>
                  <w:r w:rsidRPr="00B718F8">
                    <w:rPr>
                      <w:b/>
                      <w:color w:val="000000" w:themeColor="text1"/>
                      <w:sz w:val="20"/>
                      <w:szCs w:val="20"/>
                      <w:lang w:eastAsia="ru-RU"/>
                    </w:rPr>
                    <w:t>-</w:t>
                  </w:r>
                  <w:r w:rsidRPr="00B718F8">
                    <w:rPr>
                      <w:color w:val="000000" w:themeColor="text1"/>
                      <w:sz w:val="20"/>
                      <w:szCs w:val="20"/>
                      <w:lang w:eastAsia="ru-RU"/>
                    </w:rPr>
                    <w:t>Кеңістік фигуралары жайлы естулерің бар ма?</w:t>
                  </w:r>
                </w:p>
                <w:p w:rsidR="00B718F8" w:rsidRPr="00B718F8" w:rsidRDefault="00B718F8" w:rsidP="00C147A9">
                  <w:pPr>
                    <w:tabs>
                      <w:tab w:val="left" w:pos="343"/>
                    </w:tabs>
                    <w:rPr>
                      <w:color w:val="000000" w:themeColor="text1"/>
                      <w:sz w:val="20"/>
                      <w:szCs w:val="20"/>
                      <w:lang w:eastAsia="ru-RU"/>
                    </w:rPr>
                  </w:pPr>
                  <w:r w:rsidRPr="00B718F8">
                    <w:rPr>
                      <w:color w:val="000000" w:themeColor="text1"/>
                      <w:sz w:val="20"/>
                      <w:szCs w:val="20"/>
                      <w:lang w:eastAsia="ru-RU"/>
                    </w:rPr>
                    <w:t>-Ол қандай фигуралар?</w:t>
                  </w:r>
                </w:p>
                <w:p w:rsidR="00B718F8" w:rsidRPr="00B718F8" w:rsidRDefault="00B718F8" w:rsidP="00C147A9">
                  <w:pPr>
                    <w:tabs>
                      <w:tab w:val="left" w:pos="343"/>
                    </w:tabs>
                    <w:rPr>
                      <w:b/>
                      <w:color w:val="000000" w:themeColor="text1"/>
                      <w:sz w:val="20"/>
                      <w:szCs w:val="20"/>
                      <w:lang w:eastAsia="ru-RU"/>
                    </w:rPr>
                  </w:pPr>
                  <w:r w:rsidRPr="00B718F8">
                    <w:rPr>
                      <w:b/>
                      <w:color w:val="000000" w:themeColor="text1"/>
                      <w:sz w:val="20"/>
                      <w:szCs w:val="20"/>
                      <w:lang w:eastAsia="ru-RU"/>
                    </w:rPr>
                    <w:t>Ендеше бейне жазбаны тамашалайық</w:t>
                  </w:r>
                </w:p>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b/>
                      <w:bCs/>
                      <w:color w:val="000000"/>
                      <w:sz w:val="20"/>
                      <w:szCs w:val="20"/>
                      <w:lang w:val="kk-KZ"/>
                    </w:rPr>
                    <w:t xml:space="preserve">Жеке жұмыс «Кезбе тілші» әдісі </w:t>
                  </w:r>
                  <w:r w:rsidRPr="00B718F8">
                    <w:rPr>
                      <w:bCs/>
                      <w:color w:val="000000"/>
                      <w:sz w:val="20"/>
                      <w:szCs w:val="20"/>
                      <w:lang w:val="kk-KZ"/>
                    </w:rPr>
                    <w:t xml:space="preserve">Топтағы әр оқушы фигураны ғимаратқа ұқсатып сол ғимарат туралы білгенін </w:t>
                  </w:r>
                  <w:r w:rsidRPr="00B718F8">
                    <w:rPr>
                      <w:bCs/>
                      <w:color w:val="000000"/>
                      <w:sz w:val="20"/>
                      <w:szCs w:val="20"/>
                      <w:lang w:val="kk-KZ"/>
                    </w:rPr>
                    <w:lastRenderedPageBreak/>
                    <w:t>айтады</w:t>
                  </w:r>
                  <w:r w:rsidRPr="00B718F8">
                    <w:rPr>
                      <w:b/>
                      <w:bCs/>
                      <w:color w:val="000000"/>
                      <w:sz w:val="20"/>
                      <w:szCs w:val="20"/>
                      <w:lang w:val="kk-KZ"/>
                    </w:rPr>
                    <w:t>.</w:t>
                  </w:r>
                  <w:r w:rsidRPr="00B718F8">
                    <w:rPr>
                      <w:color w:val="000000"/>
                      <w:sz w:val="20"/>
                      <w:szCs w:val="20"/>
                      <w:lang w:val="kk-KZ"/>
                    </w:rPr>
                    <w:t>Суреттен кеңістік фигуралары пішініндегі ғимараттарды тап. </w:t>
                  </w:r>
                </w:p>
                <w:p w:rsidR="00B718F8" w:rsidRPr="00B718F8" w:rsidRDefault="00B718F8" w:rsidP="00C147A9">
                  <w:pPr>
                    <w:pStyle w:val="af1"/>
                    <w:shd w:val="clear" w:color="auto" w:fill="FFFFFF"/>
                    <w:spacing w:before="0" w:beforeAutospacing="0" w:after="0" w:afterAutospacing="0"/>
                    <w:rPr>
                      <w:noProof/>
                      <w:color w:val="000000"/>
                      <w:sz w:val="20"/>
                      <w:szCs w:val="20"/>
                      <w:lang w:val="kk-KZ"/>
                    </w:rPr>
                  </w:pPr>
                  <w:r w:rsidRPr="00B718F8">
                    <w:rPr>
                      <w:noProof/>
                      <w:color w:val="000000"/>
                      <w:sz w:val="20"/>
                      <w:szCs w:val="20"/>
                    </w:rPr>
                    <w:drawing>
                      <wp:inline distT="0" distB="0" distL="0" distR="0" wp14:anchorId="0F864E09" wp14:editId="2E6C618C">
                        <wp:extent cx="3191526" cy="804231"/>
                        <wp:effectExtent l="19050" t="0" r="8874" b="0"/>
                        <wp:docPr id="257" name="Рисунок 257" descr="C:\Users\Лаура\Downloads\262412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аура\Downloads\2624120311.jpg"/>
                                <pic:cNvPicPr>
                                  <a:picLocks noChangeAspect="1" noChangeArrowheads="1"/>
                                </pic:cNvPicPr>
                              </pic:nvPicPr>
                              <pic:blipFill>
                                <a:blip r:embed="rId50" cstate="print"/>
                                <a:srcRect/>
                                <a:stretch>
                                  <a:fillRect/>
                                </a:stretch>
                              </pic:blipFill>
                              <pic:spPr bwMode="auto">
                                <a:xfrm>
                                  <a:off x="0" y="0"/>
                                  <a:ext cx="3212801" cy="809592"/>
                                </a:xfrm>
                                <a:prstGeom prst="rect">
                                  <a:avLst/>
                                </a:prstGeom>
                                <a:noFill/>
                                <a:ln w="9525">
                                  <a:noFill/>
                                  <a:miter lim="800000"/>
                                  <a:headEnd/>
                                  <a:tailEnd/>
                                </a:ln>
                              </pic:spPr>
                            </pic:pic>
                          </a:graphicData>
                        </a:graphic>
                      </wp:inline>
                    </w:drawing>
                  </w:r>
                </w:p>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b/>
                      <w:bCs/>
                      <w:color w:val="000000"/>
                      <w:sz w:val="20"/>
                      <w:szCs w:val="20"/>
                      <w:lang w:val="kk-KZ"/>
                    </w:rPr>
                    <w:t>Дескриптор:</w:t>
                  </w:r>
                  <w:r w:rsidRPr="00B718F8">
                    <w:rPr>
                      <w:color w:val="000000"/>
                      <w:sz w:val="20"/>
                      <w:szCs w:val="20"/>
                      <w:lang w:val="kk-KZ"/>
                    </w:rPr>
                    <w:t> </w:t>
                  </w:r>
                </w:p>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color w:val="000000"/>
                      <w:sz w:val="20"/>
                      <w:szCs w:val="20"/>
                      <w:lang w:val="kk-KZ"/>
                    </w:rPr>
                    <w:t>-Суреттен кеңістік фигуралары пішініндегі ғимараттарды табады.</w:t>
                  </w:r>
                </w:p>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color w:val="000000"/>
                      <w:sz w:val="20"/>
                      <w:szCs w:val="20"/>
                      <w:lang w:val="kk-KZ"/>
                    </w:rPr>
                    <w:t>-Ғимарат туралы әңгімелейді.</w:t>
                  </w:r>
                </w:p>
                <w:p w:rsidR="00B718F8" w:rsidRPr="00B718F8" w:rsidRDefault="00B718F8" w:rsidP="00C147A9">
                  <w:pPr>
                    <w:pStyle w:val="af1"/>
                    <w:shd w:val="clear" w:color="auto" w:fill="FFFFFF"/>
                    <w:spacing w:before="0" w:beforeAutospacing="0" w:after="0" w:afterAutospacing="0"/>
                    <w:rPr>
                      <w:b/>
                      <w:color w:val="000000"/>
                      <w:sz w:val="20"/>
                      <w:szCs w:val="20"/>
                      <w:lang w:val="kk-KZ"/>
                    </w:rPr>
                  </w:pPr>
                  <w:r w:rsidRPr="00B718F8">
                    <w:rPr>
                      <w:b/>
                      <w:color w:val="000000"/>
                      <w:sz w:val="20"/>
                      <w:szCs w:val="20"/>
                      <w:lang w:val="kk-KZ"/>
                    </w:rPr>
                    <w:t>Қ.Б Бұрқасын шапалақ</w:t>
                  </w:r>
                </w:p>
                <w:p w:rsidR="00B718F8" w:rsidRPr="00B718F8" w:rsidRDefault="00B718F8" w:rsidP="00C147A9">
                  <w:pPr>
                    <w:tabs>
                      <w:tab w:val="left" w:pos="343"/>
                    </w:tabs>
                    <w:rPr>
                      <w:b/>
                      <w:color w:val="000000" w:themeColor="text1"/>
                      <w:sz w:val="20"/>
                      <w:szCs w:val="20"/>
                      <w:lang w:eastAsia="ru-RU"/>
                    </w:rPr>
                  </w:pPr>
                  <w:r w:rsidRPr="00B718F8">
                    <w:rPr>
                      <w:b/>
                      <w:color w:val="000000" w:themeColor="text1"/>
                      <w:sz w:val="20"/>
                      <w:szCs w:val="20"/>
                      <w:lang w:eastAsia="ru-RU"/>
                    </w:rPr>
                    <w:t>Дәптермен жұмыс</w:t>
                  </w:r>
                </w:p>
                <w:p w:rsidR="00B718F8" w:rsidRPr="00B718F8" w:rsidRDefault="00B718F8" w:rsidP="00C147A9">
                  <w:pPr>
                    <w:tabs>
                      <w:tab w:val="left" w:pos="343"/>
                    </w:tabs>
                    <w:rPr>
                      <w:b/>
                      <w:color w:val="000000" w:themeColor="text1"/>
                      <w:sz w:val="20"/>
                      <w:szCs w:val="20"/>
                      <w:lang w:eastAsia="ru-RU"/>
                    </w:rPr>
                  </w:pPr>
                  <w:r w:rsidRPr="00B718F8">
                    <w:rPr>
                      <w:b/>
                      <w:noProof/>
                      <w:color w:val="000000" w:themeColor="text1"/>
                      <w:sz w:val="20"/>
                      <w:szCs w:val="20"/>
                      <w:lang w:eastAsia="ru-RU"/>
                    </w:rPr>
                    <w:drawing>
                      <wp:inline distT="0" distB="0" distL="0" distR="0" wp14:anchorId="0EE70D22" wp14:editId="50EF7996">
                        <wp:extent cx="1442384" cy="2076602"/>
                        <wp:effectExtent l="19050" t="0" r="5416" b="0"/>
                        <wp:docPr id="258" name="Рисунок 258" descr="C:\Users\Лаура\Downloads\122812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Лаура\Downloads\1228120311.jpg"/>
                                <pic:cNvPicPr>
                                  <a:picLocks noChangeAspect="1" noChangeArrowheads="1"/>
                                </pic:cNvPicPr>
                              </pic:nvPicPr>
                              <pic:blipFill>
                                <a:blip r:embed="rId51" cstate="print"/>
                                <a:srcRect/>
                                <a:stretch>
                                  <a:fillRect/>
                                </a:stretch>
                              </pic:blipFill>
                              <pic:spPr bwMode="auto">
                                <a:xfrm>
                                  <a:off x="0" y="0"/>
                                  <a:ext cx="1446314" cy="2082260"/>
                                </a:xfrm>
                                <a:prstGeom prst="rect">
                                  <a:avLst/>
                                </a:prstGeom>
                                <a:noFill/>
                                <a:ln w="9525">
                                  <a:noFill/>
                                  <a:miter lim="800000"/>
                                  <a:headEnd/>
                                  <a:tailEnd/>
                                </a:ln>
                              </pic:spPr>
                            </pic:pic>
                          </a:graphicData>
                        </a:graphic>
                      </wp:inline>
                    </w:drawing>
                  </w:r>
                  <w:r w:rsidRPr="00B718F8">
                    <w:rPr>
                      <w:b/>
                      <w:color w:val="000000" w:themeColor="text1"/>
                      <w:sz w:val="20"/>
                      <w:szCs w:val="20"/>
                      <w:lang w:eastAsia="ru-RU"/>
                    </w:rPr>
                    <w:t xml:space="preserve">     </w:t>
                  </w:r>
                  <w:r w:rsidRPr="00B718F8">
                    <w:rPr>
                      <w:b/>
                      <w:noProof/>
                      <w:color w:val="000000" w:themeColor="text1"/>
                      <w:sz w:val="20"/>
                      <w:szCs w:val="20"/>
                      <w:lang w:eastAsia="ru-RU"/>
                    </w:rPr>
                    <w:drawing>
                      <wp:inline distT="0" distB="0" distL="0" distR="0" wp14:anchorId="0E185E17" wp14:editId="57DE4FBA">
                        <wp:extent cx="1269924" cy="2082188"/>
                        <wp:effectExtent l="19050" t="0" r="6426" b="0"/>
                        <wp:docPr id="259" name="Рисунок 259" descr="C:\Users\Лаура\Downloads\412812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Лаура\Downloads\4128120311.jpg"/>
                                <pic:cNvPicPr>
                                  <a:picLocks noChangeAspect="1" noChangeArrowheads="1"/>
                                </pic:cNvPicPr>
                              </pic:nvPicPr>
                              <pic:blipFill>
                                <a:blip r:embed="rId52" cstate="print"/>
                                <a:srcRect/>
                                <a:stretch>
                                  <a:fillRect/>
                                </a:stretch>
                              </pic:blipFill>
                              <pic:spPr bwMode="auto">
                                <a:xfrm>
                                  <a:off x="0" y="0"/>
                                  <a:ext cx="1275812" cy="2091841"/>
                                </a:xfrm>
                                <a:prstGeom prst="rect">
                                  <a:avLst/>
                                </a:prstGeom>
                                <a:noFill/>
                                <a:ln w="9525">
                                  <a:noFill/>
                                  <a:miter lim="800000"/>
                                  <a:headEnd/>
                                  <a:tailEnd/>
                                </a:ln>
                              </pic:spPr>
                            </pic:pic>
                          </a:graphicData>
                        </a:graphic>
                      </wp:inline>
                    </w:drawing>
                  </w:r>
                </w:p>
                <w:p w:rsidR="00B718F8" w:rsidRPr="00B718F8" w:rsidRDefault="00B718F8" w:rsidP="00C147A9">
                  <w:pPr>
                    <w:tabs>
                      <w:tab w:val="left" w:pos="343"/>
                    </w:tabs>
                    <w:rPr>
                      <w:b/>
                      <w:color w:val="000000" w:themeColor="text1"/>
                      <w:sz w:val="20"/>
                      <w:szCs w:val="20"/>
                      <w:lang w:eastAsia="ru-RU"/>
                    </w:rPr>
                  </w:pPr>
                  <w:r w:rsidRPr="00B718F8">
                    <w:rPr>
                      <w:b/>
                      <w:color w:val="000000" w:themeColor="text1"/>
                      <w:sz w:val="20"/>
                      <w:szCs w:val="20"/>
                      <w:lang w:eastAsia="ru-RU"/>
                    </w:rPr>
                    <w:t>Дескриптор:</w:t>
                  </w:r>
                </w:p>
                <w:p w:rsidR="00B718F8" w:rsidRPr="00B718F8" w:rsidRDefault="00B718F8" w:rsidP="00C147A9">
                  <w:pPr>
                    <w:tabs>
                      <w:tab w:val="left" w:pos="343"/>
                      <w:tab w:val="right" w:pos="4837"/>
                    </w:tabs>
                    <w:rPr>
                      <w:color w:val="000000" w:themeColor="text1"/>
                      <w:sz w:val="20"/>
                      <w:szCs w:val="20"/>
                      <w:lang w:eastAsia="ru-RU"/>
                    </w:rPr>
                  </w:pPr>
                  <w:r w:rsidRPr="00B718F8">
                    <w:rPr>
                      <w:color w:val="000000" w:themeColor="text1"/>
                      <w:sz w:val="20"/>
                      <w:szCs w:val="20"/>
                      <w:lang w:eastAsia="ru-RU"/>
                    </w:rPr>
                    <w:t>-фигураларды сәйкестендіреді.</w:t>
                  </w:r>
                </w:p>
                <w:p w:rsidR="00B718F8" w:rsidRPr="00B718F8" w:rsidRDefault="00B718F8" w:rsidP="00C147A9">
                  <w:pPr>
                    <w:tabs>
                      <w:tab w:val="left" w:pos="343"/>
                      <w:tab w:val="right" w:pos="4837"/>
                    </w:tabs>
                    <w:rPr>
                      <w:color w:val="000000" w:themeColor="text1"/>
                      <w:sz w:val="20"/>
                      <w:szCs w:val="20"/>
                      <w:lang w:eastAsia="ru-RU"/>
                    </w:rPr>
                  </w:pPr>
                  <w:r w:rsidRPr="00B718F8">
                    <w:rPr>
                      <w:color w:val="000000" w:themeColor="text1"/>
                      <w:sz w:val="20"/>
                      <w:szCs w:val="20"/>
                      <w:lang w:eastAsia="ru-RU"/>
                    </w:rPr>
                    <w:t>-құлтемірдегі фигуралар санын анықтайды.</w:t>
                  </w:r>
                </w:p>
                <w:p w:rsidR="00B718F8" w:rsidRPr="00B718F8" w:rsidRDefault="00B718F8" w:rsidP="00C147A9">
                  <w:pPr>
                    <w:tabs>
                      <w:tab w:val="left" w:pos="343"/>
                    </w:tabs>
                    <w:rPr>
                      <w:b/>
                      <w:color w:val="000000" w:themeColor="text1"/>
                      <w:sz w:val="20"/>
                      <w:szCs w:val="20"/>
                      <w:lang w:eastAsia="ru-RU"/>
                    </w:rPr>
                  </w:pPr>
                  <w:r w:rsidRPr="00B718F8">
                    <w:rPr>
                      <w:b/>
                      <w:color w:val="000000" w:themeColor="text1"/>
                      <w:sz w:val="20"/>
                      <w:szCs w:val="20"/>
                      <w:lang w:eastAsia="ru-RU"/>
                    </w:rPr>
                    <w:t>Қ.Б Жұпта өзара бағалау</w:t>
                  </w:r>
                </w:p>
              </w:tc>
              <w:tc>
                <w:tcPr>
                  <w:tcW w:w="3125" w:type="dxa"/>
                </w:tcPr>
                <w:p w:rsidR="00B718F8" w:rsidRPr="00B718F8" w:rsidRDefault="00B718F8" w:rsidP="00C147A9">
                  <w:pPr>
                    <w:rPr>
                      <w:sz w:val="20"/>
                      <w:szCs w:val="20"/>
                    </w:rPr>
                  </w:pPr>
                  <w:r w:rsidRPr="00B718F8">
                    <w:rPr>
                      <w:sz w:val="20"/>
                      <w:szCs w:val="20"/>
                    </w:rPr>
                    <w:lastRenderedPageBreak/>
                    <w:t>Цилиндр, шар, текше, пирамида</w:t>
                  </w: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hyperlink r:id="rId53" w:history="1">
                    <w:r w:rsidRPr="00B718F8">
                      <w:rPr>
                        <w:rStyle w:val="af2"/>
                        <w:sz w:val="20"/>
                        <w:szCs w:val="20"/>
                      </w:rPr>
                      <w:t>https://youtu.be/TgEM48Vr8uo</w:t>
                    </w:r>
                  </w:hyperlink>
                </w:p>
              </w:tc>
            </w:tr>
            <w:tr w:rsidR="00B718F8" w:rsidRPr="00B718F8" w:rsidTr="00B718F8">
              <w:trPr>
                <w:trHeight w:val="330"/>
              </w:trPr>
              <w:tc>
                <w:tcPr>
                  <w:tcW w:w="1566" w:type="dxa"/>
                  <w:vMerge w:val="restart"/>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bCs/>
                      <w:sz w:val="20"/>
                      <w:szCs w:val="20"/>
                      <w:lang w:val="kk-KZ"/>
                    </w:rPr>
                    <w:lastRenderedPageBreak/>
                    <w:t>Сабақтың соңы</w:t>
                  </w:r>
                </w:p>
              </w:tc>
              <w:tc>
                <w:tcPr>
                  <w:tcW w:w="5397" w:type="dxa"/>
                  <w:gridSpan w:val="5"/>
                  <w:tcBorders>
                    <w:bottom w:val="single" w:sz="4" w:space="0" w:color="auto"/>
                  </w:tcBorders>
                </w:tcPr>
                <w:p w:rsidR="00B718F8" w:rsidRPr="00B718F8" w:rsidRDefault="00B718F8" w:rsidP="00C147A9">
                  <w:pPr>
                    <w:ind w:firstLine="34"/>
                    <w:rPr>
                      <w:sz w:val="20"/>
                      <w:szCs w:val="20"/>
                    </w:rPr>
                  </w:pPr>
                  <w:r w:rsidRPr="00B718F8">
                    <w:rPr>
                      <w:b/>
                      <w:sz w:val="20"/>
                      <w:szCs w:val="20"/>
                    </w:rPr>
                    <w:t>Ж.Ж «Жылдам домалат</w:t>
                  </w:r>
                  <w:r w:rsidRPr="00B718F8">
                    <w:rPr>
                      <w:sz w:val="20"/>
                      <w:szCs w:val="20"/>
                    </w:rPr>
                    <w:t>» Зерттеу әдісі.</w:t>
                  </w:r>
                </w:p>
                <w:p w:rsidR="00B718F8" w:rsidRPr="00B718F8" w:rsidRDefault="00B718F8" w:rsidP="00C147A9">
                  <w:pPr>
                    <w:ind w:firstLine="34"/>
                    <w:rPr>
                      <w:sz w:val="20"/>
                      <w:szCs w:val="20"/>
                    </w:rPr>
                  </w:pPr>
                  <w:r w:rsidRPr="00B718F8">
                    <w:rPr>
                      <w:sz w:val="20"/>
                      <w:szCs w:val="20"/>
                    </w:rPr>
                    <w:t>Әр топтан бір-бір оқушыдан шығып кеңістік фигураларын мәреге жылдам жеткізуден ойын ойнайды.</w:t>
                  </w:r>
                </w:p>
                <w:p w:rsidR="00B718F8" w:rsidRPr="00B718F8" w:rsidRDefault="00B718F8" w:rsidP="00C147A9">
                  <w:pPr>
                    <w:ind w:firstLine="34"/>
                    <w:rPr>
                      <w:b/>
                      <w:sz w:val="20"/>
                      <w:szCs w:val="20"/>
                    </w:rPr>
                  </w:pPr>
                  <w:r w:rsidRPr="00B718F8">
                    <w:rPr>
                      <w:b/>
                      <w:sz w:val="20"/>
                      <w:szCs w:val="20"/>
                    </w:rPr>
                    <w:t>Дескриптор:</w:t>
                  </w:r>
                </w:p>
                <w:p w:rsidR="00B718F8" w:rsidRPr="00B718F8" w:rsidRDefault="00B718F8" w:rsidP="00C147A9">
                  <w:pPr>
                    <w:ind w:firstLine="34"/>
                    <w:rPr>
                      <w:sz w:val="20"/>
                      <w:szCs w:val="20"/>
                    </w:rPr>
                  </w:pPr>
                  <w:r w:rsidRPr="00B718F8">
                    <w:rPr>
                      <w:sz w:val="20"/>
                      <w:szCs w:val="20"/>
                    </w:rPr>
                    <w:t>-Қай фигуралар жақсы домалайды.</w:t>
                  </w:r>
                </w:p>
                <w:p w:rsidR="00B718F8" w:rsidRPr="00B718F8" w:rsidRDefault="00B718F8" w:rsidP="00C147A9">
                  <w:pPr>
                    <w:ind w:firstLine="34"/>
                    <w:rPr>
                      <w:sz w:val="20"/>
                      <w:szCs w:val="20"/>
                    </w:rPr>
                  </w:pPr>
                  <w:r w:rsidRPr="00B718F8">
                    <w:rPr>
                      <w:sz w:val="20"/>
                      <w:szCs w:val="20"/>
                    </w:rPr>
                    <w:t>-Қай фигуралардың домалау қиын екенін анықтайды.</w:t>
                  </w:r>
                </w:p>
                <w:p w:rsidR="00B718F8" w:rsidRPr="00B718F8" w:rsidRDefault="00B718F8" w:rsidP="00C147A9">
                  <w:pPr>
                    <w:rPr>
                      <w:b/>
                      <w:sz w:val="20"/>
                      <w:szCs w:val="20"/>
                    </w:rPr>
                  </w:pPr>
                  <w:r w:rsidRPr="00B718F8">
                    <w:rPr>
                      <w:b/>
                      <w:sz w:val="20"/>
                      <w:szCs w:val="20"/>
                    </w:rPr>
                    <w:t xml:space="preserve">Қ.Б Басбармақ арқылы </w:t>
                  </w:r>
                </w:p>
              </w:tc>
              <w:tc>
                <w:tcPr>
                  <w:tcW w:w="3125" w:type="dxa"/>
                  <w:vMerge w:val="restart"/>
                </w:tcPr>
                <w:p w:rsidR="00B718F8" w:rsidRPr="00B718F8" w:rsidRDefault="00B718F8" w:rsidP="00C147A9">
                  <w:pPr>
                    <w:rPr>
                      <w:sz w:val="20"/>
                      <w:szCs w:val="20"/>
                    </w:rPr>
                  </w:pPr>
                  <w:r w:rsidRPr="00B718F8">
                    <w:rPr>
                      <w:sz w:val="20"/>
                      <w:szCs w:val="20"/>
                    </w:rPr>
                    <w:t>Кеңістік фигуралары</w:t>
                  </w: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p>
                <w:p w:rsidR="00B718F8" w:rsidRPr="00B718F8" w:rsidRDefault="00B718F8" w:rsidP="00C147A9">
                  <w:pPr>
                    <w:rPr>
                      <w:sz w:val="20"/>
                      <w:szCs w:val="20"/>
                    </w:rPr>
                  </w:pPr>
                  <w:r w:rsidRPr="00B718F8">
                    <w:rPr>
                      <w:sz w:val="20"/>
                      <w:szCs w:val="20"/>
                    </w:rPr>
                    <w:t xml:space="preserve">                               </w:t>
                  </w:r>
                </w:p>
              </w:tc>
            </w:tr>
            <w:tr w:rsidR="00B718F8" w:rsidRPr="00B718F8" w:rsidTr="00B718F8">
              <w:trPr>
                <w:trHeight w:val="62"/>
              </w:trPr>
              <w:tc>
                <w:tcPr>
                  <w:tcW w:w="1566" w:type="dxa"/>
                  <w:vMerge/>
                </w:tcPr>
                <w:p w:rsidR="00B718F8" w:rsidRPr="00B718F8" w:rsidRDefault="00B718F8" w:rsidP="00C147A9">
                  <w:pPr>
                    <w:pStyle w:val="ac"/>
                    <w:rPr>
                      <w:rFonts w:ascii="Times New Roman" w:hAnsi="Times New Roman" w:cs="Times New Roman"/>
                      <w:b/>
                      <w:bCs/>
                      <w:sz w:val="20"/>
                      <w:szCs w:val="20"/>
                      <w:lang w:val="kk-KZ"/>
                    </w:rPr>
                  </w:pPr>
                </w:p>
              </w:tc>
              <w:tc>
                <w:tcPr>
                  <w:tcW w:w="5397" w:type="dxa"/>
                  <w:gridSpan w:val="5"/>
                  <w:tcBorders>
                    <w:bottom w:val="single" w:sz="4" w:space="0" w:color="auto"/>
                  </w:tcBorders>
                </w:tcPr>
                <w:p w:rsidR="00B718F8" w:rsidRPr="00B718F8" w:rsidRDefault="00B718F8" w:rsidP="00C147A9">
                  <w:pPr>
                    <w:rPr>
                      <w:bCs/>
                      <w:sz w:val="20"/>
                      <w:szCs w:val="20"/>
                    </w:rPr>
                  </w:pPr>
                  <w:r w:rsidRPr="00B718F8">
                    <w:rPr>
                      <w:b/>
                      <w:bCs/>
                      <w:sz w:val="20"/>
                      <w:szCs w:val="20"/>
                    </w:rPr>
                    <w:t>Т.Ж Сиқырлы қалам</w:t>
                  </w:r>
                </w:p>
                <w:p w:rsidR="00B718F8" w:rsidRPr="00B718F8" w:rsidRDefault="00B718F8" w:rsidP="00C147A9">
                  <w:pPr>
                    <w:ind w:firstLine="34"/>
                    <w:rPr>
                      <w:bCs/>
                      <w:sz w:val="20"/>
                      <w:szCs w:val="20"/>
                    </w:rPr>
                  </w:pPr>
                  <w:r w:rsidRPr="00B718F8">
                    <w:rPr>
                      <w:bCs/>
                      <w:sz w:val="20"/>
                      <w:szCs w:val="20"/>
                    </w:rPr>
                    <w:t>Әр топ өздерінің естерінде қалған  кеңістік фигураларының суретін салады.</w:t>
                  </w:r>
                </w:p>
                <w:p w:rsidR="00B718F8" w:rsidRPr="00B718F8" w:rsidRDefault="00B718F8" w:rsidP="00C147A9">
                  <w:pPr>
                    <w:ind w:firstLine="34"/>
                    <w:rPr>
                      <w:b/>
                      <w:bCs/>
                      <w:sz w:val="20"/>
                      <w:szCs w:val="20"/>
                    </w:rPr>
                  </w:pPr>
                  <w:r w:rsidRPr="00B718F8">
                    <w:rPr>
                      <w:b/>
                      <w:bCs/>
                      <w:sz w:val="20"/>
                      <w:szCs w:val="20"/>
                    </w:rPr>
                    <w:t>Дескрипторлар:</w:t>
                  </w:r>
                </w:p>
                <w:p w:rsidR="00B718F8" w:rsidRPr="00B718F8" w:rsidRDefault="00B718F8" w:rsidP="00C147A9">
                  <w:pPr>
                    <w:ind w:firstLine="34"/>
                    <w:rPr>
                      <w:bCs/>
                      <w:sz w:val="20"/>
                      <w:szCs w:val="20"/>
                    </w:rPr>
                  </w:pPr>
                  <w:r w:rsidRPr="00B718F8">
                    <w:rPr>
                      <w:b/>
                      <w:bCs/>
                      <w:sz w:val="20"/>
                      <w:szCs w:val="20"/>
                    </w:rPr>
                    <w:t>-</w:t>
                  </w:r>
                  <w:r w:rsidRPr="00B718F8">
                    <w:rPr>
                      <w:bCs/>
                      <w:sz w:val="20"/>
                      <w:szCs w:val="20"/>
                    </w:rPr>
                    <w:t>Суреттерін әдемі салады.</w:t>
                  </w:r>
                </w:p>
                <w:p w:rsidR="00B718F8" w:rsidRPr="00B718F8" w:rsidRDefault="00B718F8" w:rsidP="00C147A9">
                  <w:pPr>
                    <w:ind w:firstLine="34"/>
                    <w:rPr>
                      <w:bCs/>
                      <w:sz w:val="20"/>
                      <w:szCs w:val="20"/>
                    </w:rPr>
                  </w:pPr>
                  <w:r w:rsidRPr="00B718F8">
                    <w:rPr>
                      <w:bCs/>
                      <w:sz w:val="20"/>
                      <w:szCs w:val="20"/>
                    </w:rPr>
                    <w:t>-Әр фигураның атауын жазады.</w:t>
                  </w:r>
                </w:p>
                <w:p w:rsidR="00B718F8" w:rsidRPr="00B718F8" w:rsidRDefault="00B718F8" w:rsidP="00C147A9">
                  <w:pPr>
                    <w:pStyle w:val="a4"/>
                    <w:rPr>
                      <w:b/>
                      <w:bCs/>
                      <w:sz w:val="20"/>
                      <w:szCs w:val="20"/>
                    </w:rPr>
                  </w:pPr>
                  <w:r w:rsidRPr="00B718F8">
                    <w:rPr>
                      <w:b/>
                      <w:bCs/>
                      <w:sz w:val="20"/>
                      <w:szCs w:val="20"/>
                    </w:rPr>
                    <w:t>Қ.Б Топ аралық бағалау</w:t>
                  </w:r>
                </w:p>
                <w:p w:rsidR="00B718F8" w:rsidRPr="00B718F8" w:rsidRDefault="00B718F8" w:rsidP="00C147A9">
                  <w:pPr>
                    <w:pStyle w:val="a4"/>
                    <w:rPr>
                      <w:b/>
                      <w:bCs/>
                      <w:sz w:val="20"/>
                      <w:szCs w:val="20"/>
                    </w:rPr>
                  </w:pPr>
                  <w:r w:rsidRPr="00B718F8">
                    <w:rPr>
                      <w:b/>
                      <w:bCs/>
                      <w:sz w:val="20"/>
                      <w:szCs w:val="20"/>
                    </w:rPr>
                    <w:t>Кері байланыс</w:t>
                  </w:r>
                </w:p>
                <w:p w:rsidR="00B718F8" w:rsidRPr="00B718F8" w:rsidRDefault="00B718F8" w:rsidP="00C147A9">
                  <w:pPr>
                    <w:pStyle w:val="a4"/>
                    <w:rPr>
                      <w:b/>
                      <w:bCs/>
                      <w:sz w:val="20"/>
                      <w:szCs w:val="20"/>
                    </w:rPr>
                  </w:pPr>
                  <w:r w:rsidRPr="00B718F8">
                    <w:rPr>
                      <w:b/>
                      <w:bCs/>
                      <w:sz w:val="20"/>
                      <w:szCs w:val="20"/>
                    </w:rPr>
                    <w:t>Ақылдың алты қалпағы</w:t>
                  </w:r>
                </w:p>
                <w:p w:rsidR="00B718F8" w:rsidRPr="00B718F8" w:rsidRDefault="00B718F8" w:rsidP="00C147A9">
                  <w:pPr>
                    <w:pStyle w:val="a4"/>
                    <w:rPr>
                      <w:noProof/>
                      <w:sz w:val="20"/>
                      <w:szCs w:val="20"/>
                      <w:lang w:eastAsia="ru-RU"/>
                    </w:rPr>
                  </w:pPr>
                  <w:r w:rsidRPr="00B718F8">
                    <w:rPr>
                      <w:noProof/>
                      <w:sz w:val="20"/>
                      <w:szCs w:val="20"/>
                      <w:lang w:eastAsia="ru-RU"/>
                    </w:rPr>
                    <w:drawing>
                      <wp:inline distT="0" distB="0" distL="0" distR="0" wp14:anchorId="06A57554" wp14:editId="1492DA6E">
                        <wp:extent cx="572877" cy="572877"/>
                        <wp:effectExtent l="19050" t="0" r="0" b="0"/>
                        <wp:docPr id="260" name="Рисунок 260" descr="https://hatsandcaps.ru/components/com_jshopping/files/img_products/full_21-009-87%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atsandcaps.ru/components/com_jshopping/files/img_products/full_21-009-87%281%29.jpg"/>
                                <pic:cNvPicPr>
                                  <a:picLocks noChangeAspect="1" noChangeArrowheads="1"/>
                                </pic:cNvPicPr>
                              </pic:nvPicPr>
                              <pic:blipFill>
                                <a:blip r:embed="rId54" cstate="print"/>
                                <a:srcRect/>
                                <a:stretch>
                                  <a:fillRect/>
                                </a:stretch>
                              </pic:blipFill>
                              <pic:spPr bwMode="auto">
                                <a:xfrm flipH="1">
                                  <a:off x="0" y="0"/>
                                  <a:ext cx="572868" cy="572868"/>
                                </a:xfrm>
                                <a:prstGeom prst="rect">
                                  <a:avLst/>
                                </a:prstGeom>
                                <a:noFill/>
                                <a:ln w="9525">
                                  <a:noFill/>
                                  <a:miter lim="800000"/>
                                  <a:headEnd/>
                                  <a:tailEnd/>
                                </a:ln>
                              </pic:spPr>
                            </pic:pic>
                          </a:graphicData>
                        </a:graphic>
                      </wp:inline>
                    </w:drawing>
                  </w:r>
                  <w:r w:rsidRPr="00B718F8">
                    <w:rPr>
                      <w:noProof/>
                      <w:sz w:val="20"/>
                      <w:szCs w:val="20"/>
                      <w:lang w:eastAsia="ru-RU"/>
                    </w:rPr>
                    <w:t xml:space="preserve">        </w:t>
                  </w:r>
                  <w:r w:rsidRPr="00B718F8">
                    <w:rPr>
                      <w:noProof/>
                      <w:sz w:val="20"/>
                      <w:szCs w:val="20"/>
                      <w:lang w:eastAsia="ru-RU"/>
                    </w:rPr>
                    <w:drawing>
                      <wp:inline distT="0" distB="0" distL="0" distR="0" wp14:anchorId="60D2694D" wp14:editId="031EA9C9">
                        <wp:extent cx="443113" cy="363557"/>
                        <wp:effectExtent l="19050" t="0" r="0" b="0"/>
                        <wp:docPr id="261" name="Рисунок 261" descr="https://img-fotki.yandex.ru/get/5625/65387414.b4/0_c3769_d889b587_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mg-fotki.yandex.ru/get/5625/65387414.b4/0_c3769_d889b587_S.png"/>
                                <pic:cNvPicPr>
                                  <a:picLocks noChangeAspect="1" noChangeArrowheads="1"/>
                                </pic:cNvPicPr>
                              </pic:nvPicPr>
                              <pic:blipFill>
                                <a:blip r:embed="rId55" cstate="print"/>
                                <a:srcRect/>
                                <a:stretch>
                                  <a:fillRect/>
                                </a:stretch>
                              </pic:blipFill>
                              <pic:spPr bwMode="auto">
                                <a:xfrm>
                                  <a:off x="0" y="0"/>
                                  <a:ext cx="450574" cy="369679"/>
                                </a:xfrm>
                                <a:prstGeom prst="rect">
                                  <a:avLst/>
                                </a:prstGeom>
                                <a:noFill/>
                                <a:ln w="9525">
                                  <a:noFill/>
                                  <a:miter lim="800000"/>
                                  <a:headEnd/>
                                  <a:tailEnd/>
                                </a:ln>
                              </pic:spPr>
                            </pic:pic>
                          </a:graphicData>
                        </a:graphic>
                      </wp:inline>
                    </w:drawing>
                  </w:r>
                  <w:r w:rsidRPr="00B718F8">
                    <w:rPr>
                      <w:noProof/>
                      <w:sz w:val="20"/>
                      <w:szCs w:val="20"/>
                      <w:lang w:eastAsia="ru-RU"/>
                    </w:rPr>
                    <w:t xml:space="preserve">           </w:t>
                  </w:r>
                  <w:r w:rsidRPr="00B718F8">
                    <w:rPr>
                      <w:noProof/>
                      <w:sz w:val="20"/>
                      <w:szCs w:val="20"/>
                      <w:lang w:eastAsia="ru-RU"/>
                    </w:rPr>
                    <w:drawing>
                      <wp:inline distT="0" distB="0" distL="0" distR="0" wp14:anchorId="4A642C55" wp14:editId="00058816">
                        <wp:extent cx="473726" cy="473726"/>
                        <wp:effectExtent l="19050" t="0" r="2524" b="0"/>
                        <wp:docPr id="262" name="Рисунок 262" descr="https://ae01.alicdn.com/kf/HTB1dAEBKmzqK1RjSZFLq6An2XXaK/Sedancas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ae01.alicdn.com/kf/HTB1dAEBKmzqK1RjSZFLq6An2XXaK/Sedancasesa.jpg"/>
                                <pic:cNvPicPr>
                                  <a:picLocks noChangeAspect="1" noChangeArrowheads="1"/>
                                </pic:cNvPicPr>
                              </pic:nvPicPr>
                              <pic:blipFill>
                                <a:blip r:embed="rId56" cstate="print"/>
                                <a:srcRect/>
                                <a:stretch>
                                  <a:fillRect/>
                                </a:stretch>
                              </pic:blipFill>
                              <pic:spPr bwMode="auto">
                                <a:xfrm>
                                  <a:off x="0" y="0"/>
                                  <a:ext cx="477795" cy="477795"/>
                                </a:xfrm>
                                <a:prstGeom prst="rect">
                                  <a:avLst/>
                                </a:prstGeom>
                                <a:noFill/>
                                <a:ln w="9525">
                                  <a:noFill/>
                                  <a:miter lim="800000"/>
                                  <a:headEnd/>
                                  <a:tailEnd/>
                                </a:ln>
                              </pic:spPr>
                            </pic:pic>
                          </a:graphicData>
                        </a:graphic>
                      </wp:inline>
                    </w:drawing>
                  </w:r>
                </w:p>
                <w:p w:rsidR="00B718F8" w:rsidRPr="00B718F8" w:rsidRDefault="00B718F8" w:rsidP="00C147A9">
                  <w:pPr>
                    <w:pStyle w:val="a4"/>
                    <w:rPr>
                      <w:noProof/>
                      <w:sz w:val="20"/>
                      <w:szCs w:val="20"/>
                      <w:lang w:eastAsia="ru-RU"/>
                    </w:rPr>
                  </w:pPr>
                  <w:r w:rsidRPr="00B718F8">
                    <w:rPr>
                      <w:noProof/>
                      <w:sz w:val="20"/>
                      <w:szCs w:val="20"/>
                      <w:lang w:eastAsia="ru-RU"/>
                    </w:rPr>
                    <w:t>Қызыл қалпақ – бүгінгі сабақтан алған эмоция,сезіміңіз.</w:t>
                  </w:r>
                </w:p>
                <w:p w:rsidR="00B718F8" w:rsidRPr="00B718F8" w:rsidRDefault="00B718F8" w:rsidP="00C147A9">
                  <w:pPr>
                    <w:pStyle w:val="a4"/>
                    <w:rPr>
                      <w:noProof/>
                      <w:sz w:val="20"/>
                      <w:szCs w:val="20"/>
                      <w:lang w:eastAsia="ru-RU"/>
                    </w:rPr>
                  </w:pPr>
                  <w:r w:rsidRPr="00B718F8">
                    <w:rPr>
                      <w:noProof/>
                      <w:sz w:val="20"/>
                      <w:szCs w:val="20"/>
                      <w:lang w:eastAsia="ru-RU"/>
                    </w:rPr>
                    <w:t>Сары қалпақ – сабақтағы тиімді сәттер.</w:t>
                  </w:r>
                </w:p>
                <w:p w:rsidR="00B718F8" w:rsidRPr="00B718F8" w:rsidRDefault="00B718F8" w:rsidP="00C147A9">
                  <w:pPr>
                    <w:pStyle w:val="a4"/>
                    <w:rPr>
                      <w:b/>
                      <w:bCs/>
                      <w:sz w:val="20"/>
                      <w:szCs w:val="20"/>
                    </w:rPr>
                  </w:pPr>
                  <w:r w:rsidRPr="00B718F8">
                    <w:rPr>
                      <w:noProof/>
                      <w:sz w:val="20"/>
                      <w:szCs w:val="20"/>
                      <w:lang w:eastAsia="ru-RU"/>
                    </w:rPr>
                    <w:t>Қара қалпақ – ұсыныс пікірлер айту.</w:t>
                  </w:r>
                </w:p>
              </w:tc>
              <w:tc>
                <w:tcPr>
                  <w:tcW w:w="3125" w:type="dxa"/>
                  <w:vMerge/>
                </w:tcPr>
                <w:p w:rsidR="00B718F8" w:rsidRPr="00B718F8" w:rsidRDefault="00B718F8" w:rsidP="00C147A9">
                  <w:pPr>
                    <w:rPr>
                      <w:sz w:val="20"/>
                      <w:szCs w:val="20"/>
                    </w:rPr>
                  </w:pPr>
                </w:p>
              </w:tc>
            </w:tr>
            <w:tr w:rsidR="00B718F8" w:rsidRPr="00B718F8" w:rsidTr="00B718F8">
              <w:trPr>
                <w:trHeight w:val="70"/>
              </w:trPr>
              <w:tc>
                <w:tcPr>
                  <w:tcW w:w="2380" w:type="dxa"/>
                  <w:gridSpan w:val="3"/>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lastRenderedPageBreak/>
                    <w:t>Саралау –  оқушыларға көмектесуді қалай жоспарлайсыз? Неғұрлым қабілетті оқушыларға қандай  тапсырмалар беруді жоспарлайсыз?</w:t>
                  </w:r>
                </w:p>
              </w:tc>
              <w:tc>
                <w:tcPr>
                  <w:tcW w:w="4248" w:type="dxa"/>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Бағалау – оқушылардың материалды меңгеру деңгейін тексеруді қалай жоспарлайсыз?</w:t>
                  </w:r>
                </w:p>
                <w:p w:rsidR="00B718F8" w:rsidRPr="00B718F8" w:rsidRDefault="00B718F8" w:rsidP="00C147A9">
                  <w:pPr>
                    <w:pStyle w:val="ac"/>
                    <w:rPr>
                      <w:rFonts w:ascii="Times New Roman" w:hAnsi="Times New Roman" w:cs="Times New Roman"/>
                      <w:b/>
                      <w:sz w:val="20"/>
                      <w:szCs w:val="20"/>
                      <w:lang w:val="kk-KZ"/>
                    </w:rPr>
                  </w:pPr>
                </w:p>
                <w:p w:rsidR="00B718F8" w:rsidRPr="00B718F8" w:rsidRDefault="00B718F8" w:rsidP="00C147A9">
                  <w:pPr>
                    <w:pStyle w:val="ac"/>
                    <w:rPr>
                      <w:rFonts w:ascii="Times New Roman" w:hAnsi="Times New Roman" w:cs="Times New Roman"/>
                      <w:b/>
                      <w:sz w:val="20"/>
                      <w:szCs w:val="20"/>
                      <w:lang w:val="kk-KZ"/>
                    </w:rPr>
                  </w:pPr>
                </w:p>
              </w:tc>
              <w:tc>
                <w:tcPr>
                  <w:tcW w:w="3460" w:type="dxa"/>
                  <w:gridSpan w:val="3"/>
                </w:tcPr>
                <w:p w:rsidR="00B718F8" w:rsidRPr="00B718F8" w:rsidRDefault="00B718F8" w:rsidP="00C147A9">
                  <w:pPr>
                    <w:pStyle w:val="ac"/>
                    <w:rPr>
                      <w:rFonts w:ascii="Times New Roman" w:hAnsi="Times New Roman" w:cs="Times New Roman"/>
                      <w:b/>
                      <w:sz w:val="20"/>
                      <w:szCs w:val="20"/>
                      <w:lang w:val="kk-KZ"/>
                    </w:rPr>
                  </w:pPr>
                  <w:r w:rsidRPr="00B718F8">
                    <w:rPr>
                      <w:rFonts w:ascii="Times New Roman" w:hAnsi="Times New Roman" w:cs="Times New Roman"/>
                      <w:b/>
                      <w:sz w:val="20"/>
                      <w:szCs w:val="20"/>
                      <w:lang w:val="kk-KZ"/>
                    </w:rPr>
                    <w:t>Денсаулық пен қауіпсіздік</w:t>
                  </w:r>
                </w:p>
              </w:tc>
            </w:tr>
            <w:tr w:rsidR="00B718F8" w:rsidRPr="00B718F8" w:rsidTr="00B718F8">
              <w:trPr>
                <w:trHeight w:val="366"/>
              </w:trPr>
              <w:tc>
                <w:tcPr>
                  <w:tcW w:w="2224" w:type="dxa"/>
                  <w:gridSpan w:val="2"/>
                </w:tcPr>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color w:val="000000"/>
                      <w:sz w:val="20"/>
                      <w:szCs w:val="20"/>
                      <w:lang w:val="kk-KZ"/>
                    </w:rPr>
                    <w:t>А) Кеңістік фигураларын атайды</w:t>
                  </w:r>
                </w:p>
                <w:p w:rsidR="00B718F8" w:rsidRPr="00B718F8" w:rsidRDefault="00B718F8" w:rsidP="00C147A9">
                  <w:pPr>
                    <w:pStyle w:val="af1"/>
                    <w:shd w:val="clear" w:color="auto" w:fill="FFFFFF"/>
                    <w:spacing w:before="0" w:beforeAutospacing="0" w:after="0" w:afterAutospacing="0"/>
                    <w:rPr>
                      <w:color w:val="000000"/>
                      <w:sz w:val="20"/>
                      <w:szCs w:val="20"/>
                      <w:lang w:val="kk-KZ"/>
                    </w:rPr>
                  </w:pPr>
                  <w:r w:rsidRPr="00B718F8">
                    <w:rPr>
                      <w:color w:val="000000"/>
                      <w:sz w:val="20"/>
                      <w:szCs w:val="20"/>
                      <w:lang w:val="kk-KZ"/>
                    </w:rPr>
                    <w:t>Б) Суреттерін салады</w:t>
                  </w:r>
                </w:p>
                <w:p w:rsidR="00B718F8" w:rsidRPr="00B718F8" w:rsidRDefault="00B718F8" w:rsidP="00C147A9">
                  <w:pPr>
                    <w:pStyle w:val="af1"/>
                    <w:shd w:val="clear" w:color="auto" w:fill="FFFFFF"/>
                    <w:spacing w:before="0" w:beforeAutospacing="0" w:after="0" w:afterAutospacing="0"/>
                    <w:rPr>
                      <w:rFonts w:eastAsia="Arial"/>
                      <w:sz w:val="20"/>
                      <w:szCs w:val="20"/>
                      <w:lang w:val="kk-KZ"/>
                    </w:rPr>
                  </w:pPr>
                  <w:r w:rsidRPr="00B718F8">
                    <w:rPr>
                      <w:color w:val="000000"/>
                      <w:sz w:val="20"/>
                      <w:szCs w:val="20"/>
                      <w:lang w:val="kk-KZ"/>
                    </w:rPr>
                    <w:t>В) Қоршаған орта заттарымен ұқсастығын табады.</w:t>
                  </w:r>
                </w:p>
              </w:tc>
              <w:tc>
                <w:tcPr>
                  <w:tcW w:w="4506" w:type="dxa"/>
                  <w:gridSpan w:val="3"/>
                </w:tcPr>
                <w:p w:rsidR="00B718F8" w:rsidRPr="00B718F8" w:rsidRDefault="00B718F8" w:rsidP="00C147A9">
                  <w:pPr>
                    <w:rPr>
                      <w:b/>
                      <w:sz w:val="20"/>
                      <w:szCs w:val="20"/>
                    </w:rPr>
                  </w:pPr>
                  <w:r w:rsidRPr="00B718F8">
                    <w:rPr>
                      <w:b/>
                      <w:sz w:val="20"/>
                      <w:szCs w:val="20"/>
                    </w:rPr>
                    <w:t>1.Болжау әдісі</w:t>
                  </w:r>
                </w:p>
                <w:p w:rsidR="00B718F8" w:rsidRPr="00B718F8" w:rsidRDefault="00B718F8" w:rsidP="00C147A9">
                  <w:pPr>
                    <w:rPr>
                      <w:sz w:val="20"/>
                      <w:szCs w:val="20"/>
                    </w:rPr>
                  </w:pPr>
                  <w:r w:rsidRPr="00B718F8">
                    <w:rPr>
                      <w:sz w:val="20"/>
                      <w:szCs w:val="20"/>
                    </w:rPr>
                    <w:t>Қ.Б Фишка</w:t>
                  </w:r>
                </w:p>
                <w:p w:rsidR="00B718F8" w:rsidRPr="00B718F8" w:rsidRDefault="00B718F8" w:rsidP="00C147A9">
                  <w:pPr>
                    <w:rPr>
                      <w:b/>
                      <w:sz w:val="20"/>
                      <w:szCs w:val="20"/>
                    </w:rPr>
                  </w:pPr>
                  <w:r w:rsidRPr="00B718F8">
                    <w:rPr>
                      <w:b/>
                      <w:sz w:val="20"/>
                      <w:szCs w:val="20"/>
                    </w:rPr>
                    <w:t>2.Кезбе тілші</w:t>
                  </w:r>
                </w:p>
                <w:p w:rsidR="00B718F8" w:rsidRPr="00B718F8" w:rsidRDefault="00B718F8" w:rsidP="00C147A9">
                  <w:pPr>
                    <w:rPr>
                      <w:sz w:val="20"/>
                      <w:szCs w:val="20"/>
                    </w:rPr>
                  </w:pPr>
                  <w:r w:rsidRPr="00B718F8">
                    <w:rPr>
                      <w:sz w:val="20"/>
                      <w:szCs w:val="20"/>
                    </w:rPr>
                    <w:t>Қ.Б  Бұрқасын  шапалақ</w:t>
                  </w:r>
                </w:p>
                <w:p w:rsidR="00B718F8" w:rsidRPr="00B718F8" w:rsidRDefault="00B718F8" w:rsidP="00C147A9">
                  <w:pPr>
                    <w:rPr>
                      <w:b/>
                      <w:sz w:val="20"/>
                      <w:szCs w:val="20"/>
                    </w:rPr>
                  </w:pPr>
                  <w:r w:rsidRPr="00B718F8">
                    <w:rPr>
                      <w:b/>
                      <w:sz w:val="20"/>
                      <w:szCs w:val="20"/>
                    </w:rPr>
                    <w:t>3.Дәптермен жұмыс</w:t>
                  </w:r>
                </w:p>
                <w:p w:rsidR="00B718F8" w:rsidRPr="00B718F8" w:rsidRDefault="00B718F8" w:rsidP="00C147A9">
                  <w:pPr>
                    <w:rPr>
                      <w:sz w:val="20"/>
                      <w:szCs w:val="20"/>
                    </w:rPr>
                  </w:pPr>
                  <w:r w:rsidRPr="00B718F8">
                    <w:rPr>
                      <w:sz w:val="20"/>
                      <w:szCs w:val="20"/>
                    </w:rPr>
                    <w:t>Қ.Б Өзара жұпта бағалау</w:t>
                  </w:r>
                </w:p>
                <w:p w:rsidR="00B718F8" w:rsidRPr="00B718F8" w:rsidRDefault="00B718F8" w:rsidP="00C147A9">
                  <w:pPr>
                    <w:rPr>
                      <w:b/>
                      <w:sz w:val="20"/>
                      <w:szCs w:val="20"/>
                    </w:rPr>
                  </w:pPr>
                  <w:r w:rsidRPr="00B718F8">
                    <w:rPr>
                      <w:b/>
                      <w:sz w:val="20"/>
                      <w:szCs w:val="20"/>
                    </w:rPr>
                    <w:t>4.Жылдам домалат</w:t>
                  </w:r>
                </w:p>
                <w:p w:rsidR="00B718F8" w:rsidRPr="00B718F8" w:rsidRDefault="00B718F8" w:rsidP="00C147A9">
                  <w:pPr>
                    <w:rPr>
                      <w:sz w:val="20"/>
                      <w:szCs w:val="20"/>
                    </w:rPr>
                  </w:pPr>
                  <w:r w:rsidRPr="00B718F8">
                    <w:rPr>
                      <w:sz w:val="20"/>
                      <w:szCs w:val="20"/>
                    </w:rPr>
                    <w:t>Қ.Б Басбармақ</w:t>
                  </w:r>
                </w:p>
                <w:p w:rsidR="00B718F8" w:rsidRPr="00B718F8" w:rsidRDefault="00B718F8" w:rsidP="00C147A9">
                  <w:pPr>
                    <w:rPr>
                      <w:b/>
                      <w:sz w:val="20"/>
                      <w:szCs w:val="20"/>
                    </w:rPr>
                  </w:pPr>
                  <w:r w:rsidRPr="00B718F8">
                    <w:rPr>
                      <w:b/>
                      <w:sz w:val="20"/>
                      <w:szCs w:val="20"/>
                    </w:rPr>
                    <w:t xml:space="preserve">5.Сиқырлы қалам </w:t>
                  </w:r>
                </w:p>
                <w:p w:rsidR="00B718F8" w:rsidRPr="00B718F8" w:rsidRDefault="00B718F8" w:rsidP="00C147A9">
                  <w:pPr>
                    <w:rPr>
                      <w:sz w:val="20"/>
                      <w:szCs w:val="20"/>
                    </w:rPr>
                  </w:pPr>
                  <w:r w:rsidRPr="00B718F8">
                    <w:rPr>
                      <w:sz w:val="20"/>
                      <w:szCs w:val="20"/>
                    </w:rPr>
                    <w:t>Қ.Б Топ аралық бағалау</w:t>
                  </w:r>
                </w:p>
              </w:tc>
              <w:tc>
                <w:tcPr>
                  <w:tcW w:w="3358" w:type="dxa"/>
                  <w:gridSpan w:val="2"/>
                </w:tcPr>
                <w:p w:rsidR="00B718F8" w:rsidRPr="00B718F8" w:rsidRDefault="00B718F8" w:rsidP="00C147A9">
                  <w:pPr>
                    <w:pStyle w:val="ac"/>
                    <w:rPr>
                      <w:rFonts w:ascii="Times New Roman" w:hAnsi="Times New Roman" w:cs="Times New Roman"/>
                      <w:sz w:val="20"/>
                      <w:szCs w:val="20"/>
                      <w:lang w:val="kk-KZ"/>
                    </w:rPr>
                  </w:pPr>
                  <w:r w:rsidRPr="00B718F8">
                    <w:rPr>
                      <w:rFonts w:ascii="Times New Roman" w:hAnsi="Times New Roman" w:cs="Times New Roman"/>
                      <w:sz w:val="20"/>
                      <w:szCs w:val="20"/>
                      <w:lang w:val="kk-KZ"/>
                    </w:rPr>
                    <w:t>АКТ қолдануда қауіпсіздік ережелерін сақтады, сергіту сәтін де де ара қашықтықты сақтады.</w:t>
                  </w:r>
                </w:p>
              </w:tc>
            </w:tr>
          </w:tbl>
          <w:p w:rsidR="00B718F8" w:rsidRPr="00B718F8" w:rsidRDefault="00B718F8" w:rsidP="00C147A9">
            <w:pPr>
              <w:pStyle w:val="ac"/>
              <w:rPr>
                <w:rFonts w:ascii="Times New Roman" w:hAnsi="Times New Roman" w:cs="Times New Roman"/>
                <w:sz w:val="20"/>
                <w:szCs w:val="20"/>
                <w:lang w:val="kk-KZ"/>
              </w:rPr>
            </w:pPr>
          </w:p>
        </w:tc>
      </w:tr>
    </w:tbl>
    <w:p w:rsidR="00B718F8" w:rsidRPr="00B718F8" w:rsidRDefault="00B718F8" w:rsidP="0055599C">
      <w:pPr>
        <w:rPr>
          <w:sz w:val="20"/>
          <w:szCs w:val="20"/>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8C446E">
      <w:type w:val="continuous"/>
      <w:pgSz w:w="11910" w:h="16840"/>
      <w:pgMar w:top="1134" w:right="1418"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128AD" w:rsidRDefault="003128AD" w:rsidP="0032560B">
      <w:r>
        <w:separator/>
      </w:r>
    </w:p>
  </w:endnote>
  <w:endnote w:type="continuationSeparator" w:id="0">
    <w:p w:rsidR="003128AD" w:rsidRDefault="003128A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8"/>
          <w:jc w:val="center"/>
        </w:pPr>
        <w:r>
          <w:fldChar w:fldCharType="begin"/>
        </w:r>
        <w:r>
          <w:instrText>PAGE   \* MERGEFORMAT</w:instrText>
        </w:r>
        <w:r>
          <w:fldChar w:fldCharType="separate"/>
        </w:r>
        <w:r w:rsidR="00B718F8" w:rsidRPr="00B718F8">
          <w:rPr>
            <w:noProof/>
            <w:lang w:val="ru-RU"/>
          </w:rPr>
          <w:t>2</w:t>
        </w:r>
        <w:r>
          <w:fldChar w:fldCharType="end"/>
        </w:r>
      </w:p>
    </w:sdtContent>
  </w:sdt>
  <w:p w:rsidR="0032560B" w:rsidRDefault="0032560B">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128AD" w:rsidRDefault="003128AD" w:rsidP="0032560B">
      <w:r>
        <w:separator/>
      </w:r>
    </w:p>
  </w:footnote>
  <w:footnote w:type="continuationSeparator" w:id="0">
    <w:p w:rsidR="003128AD" w:rsidRDefault="003128AD"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6"/>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B3F1D"/>
    <w:rsid w:val="001F4B56"/>
    <w:rsid w:val="002B2EE2"/>
    <w:rsid w:val="003128AD"/>
    <w:rsid w:val="0032560B"/>
    <w:rsid w:val="00351D69"/>
    <w:rsid w:val="003D4388"/>
    <w:rsid w:val="004B19B3"/>
    <w:rsid w:val="00504E10"/>
    <w:rsid w:val="00551CAD"/>
    <w:rsid w:val="0055599C"/>
    <w:rsid w:val="00596925"/>
    <w:rsid w:val="006055AA"/>
    <w:rsid w:val="00663592"/>
    <w:rsid w:val="008C446E"/>
    <w:rsid w:val="0090665B"/>
    <w:rsid w:val="00947E9B"/>
    <w:rsid w:val="00AA3944"/>
    <w:rsid w:val="00B718F8"/>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uiPriority w:val="99"/>
    <w:unhideWhenUsed/>
    <w:rsid w:val="00B718F8"/>
    <w:pPr>
      <w:widowControl/>
      <w:autoSpaceDE/>
      <w:autoSpaceDN/>
      <w:spacing w:before="100" w:beforeAutospacing="1" w:after="100" w:afterAutospacing="1"/>
    </w:pPr>
    <w:rPr>
      <w:sz w:val="24"/>
      <w:szCs w:val="24"/>
      <w:lang w:val="ru-RU" w:eastAsia="ru-RU"/>
    </w:rPr>
  </w:style>
  <w:style w:type="character" w:customStyle="1" w:styleId="a5">
    <w:name w:val="Абзац списка Знак"/>
    <w:link w:val="a4"/>
    <w:uiPriority w:val="34"/>
    <w:locked/>
    <w:rsid w:val="00B718F8"/>
    <w:rPr>
      <w:rFonts w:ascii="Times New Roman" w:eastAsia="Times New Roman" w:hAnsi="Times New Roman" w:cs="Times New Roman"/>
      <w:lang w:val="kk-KZ"/>
    </w:rPr>
  </w:style>
  <w:style w:type="character" w:styleId="af2">
    <w:name w:val="Hyperlink"/>
    <w:basedOn w:val="a0"/>
    <w:uiPriority w:val="99"/>
    <w:unhideWhenUsed/>
    <w:rsid w:val="00B718F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link w:val="a5"/>
    <w:uiPriority w:val="34"/>
    <w:qFormat/>
  </w:style>
  <w:style w:type="paragraph" w:customStyle="1" w:styleId="TableParagraph">
    <w:name w:val="Table Paragraph"/>
    <w:basedOn w:val="a"/>
    <w:uiPriority w:val="1"/>
    <w:qFormat/>
  </w:style>
  <w:style w:type="paragraph" w:styleId="a6">
    <w:name w:val="header"/>
    <w:basedOn w:val="a"/>
    <w:link w:val="a7"/>
    <w:uiPriority w:val="99"/>
    <w:unhideWhenUsed/>
    <w:rsid w:val="0032560B"/>
    <w:pPr>
      <w:tabs>
        <w:tab w:val="center" w:pos="4677"/>
        <w:tab w:val="right" w:pos="9355"/>
      </w:tabs>
    </w:pPr>
  </w:style>
  <w:style w:type="character" w:customStyle="1" w:styleId="a7">
    <w:name w:val="Верхний колонтитул Знак"/>
    <w:basedOn w:val="a0"/>
    <w:link w:val="a6"/>
    <w:uiPriority w:val="99"/>
    <w:rsid w:val="0032560B"/>
    <w:rPr>
      <w:rFonts w:ascii="Times New Roman" w:eastAsia="Times New Roman" w:hAnsi="Times New Roman" w:cs="Times New Roman"/>
      <w:lang w:val="kk-KZ"/>
    </w:rPr>
  </w:style>
  <w:style w:type="paragraph" w:styleId="a8">
    <w:name w:val="footer"/>
    <w:basedOn w:val="a"/>
    <w:link w:val="a9"/>
    <w:uiPriority w:val="99"/>
    <w:unhideWhenUsed/>
    <w:rsid w:val="0032560B"/>
    <w:pPr>
      <w:tabs>
        <w:tab w:val="center" w:pos="4677"/>
        <w:tab w:val="right" w:pos="9355"/>
      </w:tabs>
    </w:pPr>
  </w:style>
  <w:style w:type="character" w:customStyle="1" w:styleId="a9">
    <w:name w:val="Нижний колонтитул Знак"/>
    <w:basedOn w:val="a0"/>
    <w:link w:val="a8"/>
    <w:uiPriority w:val="99"/>
    <w:rsid w:val="0032560B"/>
    <w:rPr>
      <w:rFonts w:ascii="Times New Roman" w:eastAsia="Times New Roman" w:hAnsi="Times New Roman" w:cs="Times New Roman"/>
      <w:lang w:val="kk-KZ"/>
    </w:rPr>
  </w:style>
  <w:style w:type="paragraph" w:styleId="aa">
    <w:name w:val="Balloon Text"/>
    <w:basedOn w:val="a"/>
    <w:link w:val="ab"/>
    <w:uiPriority w:val="99"/>
    <w:semiHidden/>
    <w:unhideWhenUsed/>
    <w:rsid w:val="0032560B"/>
    <w:rPr>
      <w:rFonts w:ascii="Tahoma" w:hAnsi="Tahoma" w:cs="Tahoma"/>
      <w:sz w:val="16"/>
      <w:szCs w:val="16"/>
    </w:rPr>
  </w:style>
  <w:style w:type="character" w:customStyle="1" w:styleId="ab">
    <w:name w:val="Текст выноски Знак"/>
    <w:basedOn w:val="a0"/>
    <w:link w:val="aa"/>
    <w:uiPriority w:val="99"/>
    <w:semiHidden/>
    <w:rsid w:val="0032560B"/>
    <w:rPr>
      <w:rFonts w:ascii="Tahoma" w:eastAsia="Times New Roman" w:hAnsi="Tahoma" w:cs="Tahoma"/>
      <w:sz w:val="16"/>
      <w:szCs w:val="16"/>
      <w:lang w:val="kk-KZ"/>
    </w:rPr>
  </w:style>
  <w:style w:type="paragraph" w:styleId="ac">
    <w:name w:val="No Spacing"/>
    <w:link w:val="ad"/>
    <w:uiPriority w:val="1"/>
    <w:qFormat/>
    <w:rsid w:val="0032560B"/>
    <w:pPr>
      <w:widowControl/>
      <w:autoSpaceDE/>
      <w:autoSpaceDN/>
    </w:pPr>
    <w:rPr>
      <w:rFonts w:eastAsiaTheme="minorEastAsia"/>
      <w:lang w:val="ru-RU" w:eastAsia="ru-RU"/>
    </w:rPr>
  </w:style>
  <w:style w:type="character" w:customStyle="1" w:styleId="ad">
    <w:name w:val="Без интервала Знак"/>
    <w:basedOn w:val="a0"/>
    <w:link w:val="ac"/>
    <w:uiPriority w:val="1"/>
    <w:rsid w:val="0032560B"/>
    <w:rPr>
      <w:rFonts w:eastAsiaTheme="minorEastAsia"/>
      <w:lang w:val="ru-RU" w:eastAsia="ru-RU"/>
    </w:rPr>
  </w:style>
  <w:style w:type="paragraph" w:styleId="ae">
    <w:name w:val="Title"/>
    <w:basedOn w:val="a"/>
    <w:link w:val="af"/>
    <w:uiPriority w:val="1"/>
    <w:qFormat/>
    <w:rsid w:val="001F4B56"/>
    <w:pPr>
      <w:spacing w:before="121"/>
      <w:ind w:right="111"/>
      <w:jc w:val="right"/>
    </w:pPr>
    <w:rPr>
      <w:rFonts w:ascii="Arial" w:eastAsia="Arial" w:hAnsi="Arial" w:cs="Arial"/>
      <w:b/>
      <w:bCs/>
      <w:sz w:val="18"/>
      <w:szCs w:val="18"/>
    </w:rPr>
  </w:style>
  <w:style w:type="character" w:customStyle="1" w:styleId="af">
    <w:name w:val="Название Знак"/>
    <w:basedOn w:val="a0"/>
    <w:link w:val="ae"/>
    <w:uiPriority w:val="1"/>
    <w:rsid w:val="001F4B56"/>
    <w:rPr>
      <w:rFonts w:ascii="Arial" w:eastAsia="Arial" w:hAnsi="Arial" w:cs="Arial"/>
      <w:b/>
      <w:bCs/>
      <w:sz w:val="18"/>
      <w:szCs w:val="18"/>
      <w:lang w:val="kk-KZ"/>
    </w:rPr>
  </w:style>
  <w:style w:type="table" w:customStyle="1" w:styleId="1">
    <w:name w:val="Сетка таблицы1"/>
    <w:basedOn w:val="a1"/>
    <w:next w:val="af0"/>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0">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uiPriority w:val="99"/>
    <w:unhideWhenUsed/>
    <w:rsid w:val="00B718F8"/>
    <w:pPr>
      <w:widowControl/>
      <w:autoSpaceDE/>
      <w:autoSpaceDN/>
      <w:spacing w:before="100" w:beforeAutospacing="1" w:after="100" w:afterAutospacing="1"/>
    </w:pPr>
    <w:rPr>
      <w:sz w:val="24"/>
      <w:szCs w:val="24"/>
      <w:lang w:val="ru-RU" w:eastAsia="ru-RU"/>
    </w:rPr>
  </w:style>
  <w:style w:type="character" w:customStyle="1" w:styleId="a5">
    <w:name w:val="Абзац списка Знак"/>
    <w:link w:val="a4"/>
    <w:uiPriority w:val="34"/>
    <w:locked/>
    <w:rsid w:val="00B718F8"/>
    <w:rPr>
      <w:rFonts w:ascii="Times New Roman" w:eastAsia="Times New Roman" w:hAnsi="Times New Roman" w:cs="Times New Roman"/>
      <w:lang w:val="kk-KZ"/>
    </w:rPr>
  </w:style>
  <w:style w:type="character" w:styleId="af2">
    <w:name w:val="Hyperlink"/>
    <w:basedOn w:val="a0"/>
    <w:uiPriority w:val="99"/>
    <w:unhideWhenUsed/>
    <w:rsid w:val="00B718F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18.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6.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4.png"/><Relationship Id="rId54" Type="http://schemas.openxmlformats.org/officeDocument/2006/relationships/image" Target="media/image45.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3.png"/><Relationship Id="rId45" Type="http://schemas.openxmlformats.org/officeDocument/2006/relationships/header" Target="header1.xml"/><Relationship Id="rId53" Type="http://schemas.openxmlformats.org/officeDocument/2006/relationships/hyperlink" Target="https://youtu.be/TgEM48Vr8uo" TargetMode="External"/><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0.jpeg"/><Relationship Id="rId56" Type="http://schemas.openxmlformats.org/officeDocument/2006/relationships/image" Target="media/image47.jpeg"/><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1062</Words>
  <Characters>6057</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7105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2022-09-27T06:46:00Z</dcterms:created>
  <dcterms:modified xsi:type="dcterms:W3CDTF">2022-09-27T06:46:00Z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